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B7" w:rsidRDefault="00CB63B7" w:rsidP="00B65138">
      <w:pPr>
        <w:jc w:val="center"/>
        <w:rPr>
          <w:b/>
          <w:color w:val="0070C0"/>
          <w:sz w:val="52"/>
          <w:szCs w:val="52"/>
          <w:u w:val="single"/>
        </w:rPr>
      </w:pPr>
    </w:p>
    <w:p w:rsidR="00B65138" w:rsidRPr="004D25DD" w:rsidRDefault="00CB63B7" w:rsidP="00B65138">
      <w:pPr>
        <w:jc w:val="center"/>
        <w:rPr>
          <w:b/>
          <w:color w:val="0070C0"/>
          <w:sz w:val="52"/>
          <w:szCs w:val="52"/>
          <w:u w:val="single"/>
        </w:rPr>
      </w:pPr>
      <w:r>
        <w:rPr>
          <w:b/>
          <w:color w:val="0070C0"/>
          <w:sz w:val="52"/>
          <w:szCs w:val="52"/>
          <w:u w:val="single"/>
        </w:rPr>
        <w:t>TOBERMORE</w:t>
      </w:r>
      <w:r w:rsidR="00B65138" w:rsidRPr="004D25DD">
        <w:rPr>
          <w:b/>
          <w:color w:val="0070C0"/>
          <w:sz w:val="52"/>
          <w:szCs w:val="52"/>
          <w:u w:val="single"/>
        </w:rPr>
        <w:t xml:space="preserve"> PRIMARY SCHOOL</w:t>
      </w:r>
    </w:p>
    <w:p w:rsidR="00B65138" w:rsidRDefault="00B65138" w:rsidP="00B65138"/>
    <w:p w:rsidR="00B65138" w:rsidRDefault="00CB63B7" w:rsidP="00B65138">
      <w:r>
        <w:rPr>
          <w:rFonts w:cs="Arial"/>
          <w:b/>
          <w:noProof/>
          <w:color w:val="000000"/>
          <w:sz w:val="20"/>
          <w:lang w:eastAsia="en-GB"/>
        </w:rPr>
        <w:drawing>
          <wp:anchor distT="0" distB="0" distL="114300" distR="114300" simplePos="0" relativeHeight="251659264" behindDoc="0" locked="0" layoutInCell="1" allowOverlap="1" wp14:anchorId="17797381" wp14:editId="2950E9B7">
            <wp:simplePos x="0" y="0"/>
            <wp:positionH relativeFrom="margin">
              <wp:align>right</wp:align>
            </wp:positionH>
            <wp:positionV relativeFrom="paragraph">
              <wp:posOffset>480060</wp:posOffset>
            </wp:positionV>
            <wp:extent cx="5481955" cy="2997835"/>
            <wp:effectExtent l="0" t="0" r="4445" b="0"/>
            <wp:wrapSquare wrapText="bothSides"/>
            <wp:docPr id="4" name="Picture 4"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1955" cy="299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138" w:rsidRDefault="00B65138" w:rsidP="00B65138"/>
    <w:p w:rsidR="00B65138" w:rsidRDefault="00B65138" w:rsidP="00B65138"/>
    <w:p w:rsidR="00B65138" w:rsidRDefault="00B65138" w:rsidP="00B65138"/>
    <w:p w:rsidR="00B65138" w:rsidRPr="00CB63B7" w:rsidRDefault="00B65138" w:rsidP="00B65138">
      <w:pPr>
        <w:jc w:val="center"/>
        <w:rPr>
          <w:b/>
          <w:color w:val="FF0000"/>
          <w:sz w:val="56"/>
          <w:szCs w:val="56"/>
          <w:u w:val="single"/>
        </w:rPr>
      </w:pPr>
      <w:r w:rsidRPr="00CB63B7">
        <w:rPr>
          <w:b/>
          <w:color w:val="FF0000"/>
          <w:sz w:val="56"/>
          <w:szCs w:val="56"/>
          <w:u w:val="single"/>
        </w:rPr>
        <w:t xml:space="preserve">Policy and Guidance for the  </w:t>
      </w:r>
    </w:p>
    <w:p w:rsidR="00B65138" w:rsidRPr="00CB63B7" w:rsidRDefault="00B65138" w:rsidP="00B65138">
      <w:pPr>
        <w:jc w:val="center"/>
        <w:rPr>
          <w:b/>
          <w:color w:val="FF0000"/>
          <w:sz w:val="56"/>
          <w:szCs w:val="56"/>
          <w:u w:val="single"/>
        </w:rPr>
      </w:pPr>
      <w:r w:rsidRPr="00CB63B7">
        <w:rPr>
          <w:b/>
          <w:color w:val="FF0000"/>
          <w:sz w:val="56"/>
          <w:szCs w:val="56"/>
          <w:u w:val="single"/>
        </w:rPr>
        <w:t>Use of Adult Assistants</w:t>
      </w:r>
    </w:p>
    <w:p w:rsidR="00C06B85" w:rsidRPr="00A618CF" w:rsidRDefault="00C06B85" w:rsidP="00C06B85">
      <w:pPr>
        <w:rPr>
          <w:i/>
        </w:rPr>
      </w:pPr>
      <w:r>
        <w:rPr>
          <w:b/>
          <w:sz w:val="44"/>
          <w:szCs w:val="44"/>
        </w:rPr>
        <w:tab/>
      </w:r>
    </w:p>
    <w:p w:rsidR="00CB63B7" w:rsidRPr="009E78F1" w:rsidRDefault="00CB63B7" w:rsidP="00CB63B7">
      <w:pPr>
        <w:rPr>
          <w:rFonts w:ascii="Calibri" w:hAnsi="Calibri" w:cs="Arial"/>
          <w:b/>
          <w:color w:val="000000"/>
          <w:sz w:val="28"/>
        </w:rPr>
      </w:pPr>
      <w:r w:rsidRPr="009E78F1">
        <w:rPr>
          <w:rFonts w:ascii="Calibri" w:hAnsi="Calibri" w:cs="Arial"/>
          <w:b/>
          <w:color w:val="000000"/>
          <w:sz w:val="28"/>
        </w:rPr>
        <w:lastRenderedPageBreak/>
        <w:t xml:space="preserve">Date </w:t>
      </w:r>
      <w:r>
        <w:rPr>
          <w:rFonts w:ascii="Calibri" w:hAnsi="Calibri" w:cs="Arial"/>
          <w:b/>
          <w:color w:val="000000"/>
          <w:sz w:val="28"/>
        </w:rPr>
        <w:t xml:space="preserve">Reviewed: </w:t>
      </w:r>
      <w:r w:rsidR="00954FB5">
        <w:rPr>
          <w:rFonts w:ascii="Calibri" w:hAnsi="Calibri" w:cs="Arial"/>
          <w:color w:val="000000"/>
          <w:sz w:val="28"/>
        </w:rPr>
        <w:t>May</w:t>
      </w:r>
      <w:r w:rsidRPr="00E01735">
        <w:rPr>
          <w:rFonts w:ascii="Calibri" w:hAnsi="Calibri" w:cs="Arial"/>
          <w:color w:val="000000"/>
          <w:sz w:val="28"/>
        </w:rPr>
        <w:t xml:space="preserve"> 2019</w:t>
      </w:r>
    </w:p>
    <w:p w:rsidR="00CB63B7" w:rsidRPr="00E01735" w:rsidRDefault="00CB63B7" w:rsidP="00CB63B7">
      <w:pPr>
        <w:rPr>
          <w:rFonts w:ascii="Calibri" w:hAnsi="Calibri" w:cs="Arial"/>
          <w:color w:val="000000"/>
          <w:sz w:val="28"/>
        </w:rPr>
      </w:pPr>
      <w:r>
        <w:rPr>
          <w:rFonts w:ascii="Calibri" w:hAnsi="Calibri" w:cs="Arial"/>
          <w:b/>
          <w:color w:val="000000"/>
          <w:sz w:val="28"/>
        </w:rPr>
        <w:t>Due for</w:t>
      </w:r>
      <w:r w:rsidRPr="009E78F1">
        <w:rPr>
          <w:rFonts w:ascii="Calibri" w:hAnsi="Calibri" w:cs="Arial"/>
          <w:b/>
          <w:color w:val="000000"/>
          <w:sz w:val="28"/>
        </w:rPr>
        <w:t xml:space="preserve"> Review:</w:t>
      </w:r>
      <w:r>
        <w:rPr>
          <w:rFonts w:ascii="Calibri" w:hAnsi="Calibri" w:cs="Arial"/>
          <w:b/>
          <w:color w:val="000000"/>
          <w:sz w:val="28"/>
        </w:rPr>
        <w:t xml:space="preserve"> </w:t>
      </w:r>
      <w:r>
        <w:rPr>
          <w:rFonts w:ascii="Calibri" w:hAnsi="Calibri" w:cs="Arial"/>
          <w:color w:val="000000"/>
          <w:sz w:val="28"/>
        </w:rPr>
        <w:t>April 2021</w:t>
      </w:r>
    </w:p>
    <w:p w:rsidR="00B65138" w:rsidRDefault="00B65138" w:rsidP="00C06B85">
      <w:pPr>
        <w:tabs>
          <w:tab w:val="left" w:pos="255"/>
        </w:tabs>
        <w:rPr>
          <w:b/>
          <w:sz w:val="44"/>
          <w:szCs w:val="44"/>
        </w:rPr>
      </w:pPr>
    </w:p>
    <w:p w:rsidR="00CB63B7" w:rsidRDefault="00CB63B7" w:rsidP="00725641">
      <w:pPr>
        <w:jc w:val="center"/>
        <w:rPr>
          <w:b/>
          <w:i/>
          <w:sz w:val="24"/>
          <w:szCs w:val="24"/>
          <w:u w:val="single"/>
        </w:rPr>
      </w:pPr>
    </w:p>
    <w:p w:rsidR="00CB63B7" w:rsidRDefault="00CB63B7" w:rsidP="00725641">
      <w:pPr>
        <w:jc w:val="center"/>
        <w:rPr>
          <w:b/>
          <w:i/>
          <w:sz w:val="24"/>
          <w:szCs w:val="24"/>
          <w:u w:val="single"/>
        </w:rPr>
      </w:pPr>
    </w:p>
    <w:p w:rsidR="00CB63B7" w:rsidRDefault="00CB63B7" w:rsidP="00725641">
      <w:pPr>
        <w:jc w:val="center"/>
        <w:rPr>
          <w:b/>
          <w:i/>
          <w:sz w:val="24"/>
          <w:szCs w:val="24"/>
          <w:u w:val="single"/>
        </w:rPr>
      </w:pPr>
    </w:p>
    <w:p w:rsidR="00C61F1B" w:rsidRPr="00BC1259" w:rsidRDefault="00244895" w:rsidP="00CB63B7">
      <w:pPr>
        <w:jc w:val="center"/>
        <w:rPr>
          <w:b/>
          <w:i/>
          <w:sz w:val="24"/>
          <w:szCs w:val="24"/>
          <w:u w:val="single"/>
        </w:rPr>
      </w:pPr>
      <w:r w:rsidRPr="00BC1259">
        <w:rPr>
          <w:b/>
          <w:i/>
          <w:sz w:val="24"/>
          <w:szCs w:val="24"/>
          <w:u w:val="single"/>
        </w:rPr>
        <w:t xml:space="preserve">POLICY AND GUIDANCE FOR THE USE OF </w:t>
      </w:r>
      <w:r w:rsidR="00652CDB" w:rsidRPr="00BC1259">
        <w:rPr>
          <w:b/>
          <w:i/>
          <w:sz w:val="24"/>
          <w:szCs w:val="24"/>
          <w:u w:val="single"/>
        </w:rPr>
        <w:t xml:space="preserve">ADULT </w:t>
      </w:r>
      <w:r w:rsidRPr="00BC1259">
        <w:rPr>
          <w:b/>
          <w:i/>
          <w:sz w:val="24"/>
          <w:szCs w:val="24"/>
          <w:u w:val="single"/>
        </w:rPr>
        <w:t>ASSISTANTS</w:t>
      </w:r>
    </w:p>
    <w:p w:rsidR="00244895" w:rsidRPr="007A1A44" w:rsidRDefault="00652CDB" w:rsidP="00521A83">
      <w:pPr>
        <w:spacing w:after="0"/>
        <w:rPr>
          <w:i/>
          <w:sz w:val="24"/>
          <w:szCs w:val="24"/>
        </w:rPr>
      </w:pPr>
      <w:r w:rsidRPr="007A1A44">
        <w:rPr>
          <w:i/>
          <w:sz w:val="24"/>
          <w:szCs w:val="24"/>
        </w:rPr>
        <w:t xml:space="preserve">Please note the umbrella term adult assistant is used to cover all additional adult support </w:t>
      </w:r>
      <w:r w:rsidR="00670F5C" w:rsidRPr="007A1A44">
        <w:rPr>
          <w:i/>
          <w:sz w:val="24"/>
          <w:szCs w:val="24"/>
        </w:rPr>
        <w:t>e.g.</w:t>
      </w:r>
      <w:r w:rsidRPr="007A1A44">
        <w:rPr>
          <w:i/>
          <w:sz w:val="24"/>
          <w:szCs w:val="24"/>
        </w:rPr>
        <w:t xml:space="preserve"> classroom assistants, general assistants, super</w:t>
      </w:r>
      <w:r w:rsidR="007B5004" w:rsidRPr="007A1A44">
        <w:rPr>
          <w:i/>
          <w:sz w:val="24"/>
          <w:szCs w:val="24"/>
        </w:rPr>
        <w:t>visory assistants, funded by EA</w:t>
      </w:r>
      <w:r w:rsidRPr="007A1A44">
        <w:rPr>
          <w:i/>
          <w:sz w:val="24"/>
          <w:szCs w:val="24"/>
        </w:rPr>
        <w:t xml:space="preserve"> to support pupils with SEN.</w:t>
      </w:r>
    </w:p>
    <w:p w:rsidR="00AF4CD9" w:rsidRPr="007A1A44" w:rsidRDefault="00AF4CD9" w:rsidP="00BC1259">
      <w:pPr>
        <w:spacing w:after="0"/>
        <w:rPr>
          <w:b/>
          <w:i/>
          <w:sz w:val="24"/>
          <w:szCs w:val="24"/>
        </w:rPr>
      </w:pPr>
    </w:p>
    <w:p w:rsidR="00BC1259" w:rsidRPr="007A1A44" w:rsidRDefault="00BC1259" w:rsidP="00BC1259">
      <w:pPr>
        <w:spacing w:after="0"/>
        <w:rPr>
          <w:b/>
          <w:i/>
          <w:sz w:val="24"/>
          <w:szCs w:val="24"/>
          <w:u w:val="single"/>
        </w:rPr>
      </w:pPr>
      <w:r w:rsidRPr="007A1A44">
        <w:rPr>
          <w:b/>
          <w:i/>
          <w:sz w:val="24"/>
          <w:szCs w:val="24"/>
          <w:u w:val="single"/>
        </w:rPr>
        <w:t>Role</w:t>
      </w:r>
    </w:p>
    <w:p w:rsidR="00652CDB" w:rsidRPr="007A1A44" w:rsidRDefault="00652CDB" w:rsidP="00521A83">
      <w:pPr>
        <w:spacing w:after="0"/>
        <w:rPr>
          <w:i/>
          <w:sz w:val="24"/>
          <w:szCs w:val="24"/>
        </w:rPr>
      </w:pPr>
      <w:r w:rsidRPr="007A1A44">
        <w:rPr>
          <w:i/>
          <w:sz w:val="24"/>
          <w:szCs w:val="24"/>
        </w:rPr>
        <w:t xml:space="preserve">In school, adult assistants are a valuable resource for supporting the needs of pupils with SEN.  It is important that their role and remit is clearly understood by all teachers in the school.  This will be on the agenda of at least one staff meeting per year and updates will be provided to the Board of Governors.  </w:t>
      </w:r>
    </w:p>
    <w:p w:rsidR="00652CDB" w:rsidRPr="007A1A44" w:rsidRDefault="00652CDB" w:rsidP="00521A83">
      <w:pPr>
        <w:spacing w:after="0"/>
        <w:rPr>
          <w:i/>
          <w:sz w:val="24"/>
          <w:szCs w:val="24"/>
        </w:rPr>
      </w:pPr>
    </w:p>
    <w:p w:rsidR="00652CDB" w:rsidRPr="007A1A44" w:rsidRDefault="00652CDB" w:rsidP="00521A83">
      <w:pPr>
        <w:spacing w:after="0"/>
        <w:rPr>
          <w:b/>
          <w:i/>
          <w:sz w:val="24"/>
          <w:szCs w:val="24"/>
          <w:u w:val="single"/>
        </w:rPr>
      </w:pPr>
      <w:r w:rsidRPr="007A1A44">
        <w:rPr>
          <w:b/>
          <w:i/>
          <w:sz w:val="24"/>
          <w:szCs w:val="24"/>
          <w:u w:val="single"/>
        </w:rPr>
        <w:t>Duties</w:t>
      </w:r>
    </w:p>
    <w:p w:rsidR="00652CDB" w:rsidRPr="007A1A44" w:rsidRDefault="00652CDB" w:rsidP="00521A83">
      <w:pPr>
        <w:spacing w:after="0"/>
        <w:rPr>
          <w:b/>
          <w:i/>
          <w:sz w:val="24"/>
          <w:szCs w:val="24"/>
        </w:rPr>
      </w:pPr>
      <w:r w:rsidRPr="007A1A44">
        <w:rPr>
          <w:b/>
          <w:i/>
          <w:sz w:val="24"/>
          <w:szCs w:val="24"/>
        </w:rPr>
        <w:t>At all times the assistant should be working within the school policies and promoting inclusion and independence for the pupil.  The class/subject teachers should be vigilant to ensure that “learned helplessness” is avoided.</w:t>
      </w:r>
    </w:p>
    <w:p w:rsidR="00652CDB" w:rsidRPr="007A1A44" w:rsidRDefault="00652CDB" w:rsidP="00521A83">
      <w:pPr>
        <w:spacing w:after="0"/>
        <w:rPr>
          <w:b/>
          <w:i/>
          <w:sz w:val="24"/>
          <w:szCs w:val="24"/>
        </w:rPr>
      </w:pPr>
      <w:r w:rsidRPr="007A1A44">
        <w:rPr>
          <w:b/>
          <w:i/>
          <w:sz w:val="24"/>
          <w:szCs w:val="24"/>
        </w:rPr>
        <w:t>The assista</w:t>
      </w:r>
      <w:r w:rsidR="00B65138" w:rsidRPr="007A1A44">
        <w:rPr>
          <w:b/>
          <w:i/>
          <w:sz w:val="24"/>
          <w:szCs w:val="24"/>
        </w:rPr>
        <w:t xml:space="preserve">nt unless otherwise instructed </w:t>
      </w:r>
      <w:r w:rsidRPr="007A1A44">
        <w:rPr>
          <w:b/>
          <w:i/>
          <w:sz w:val="24"/>
          <w:szCs w:val="24"/>
        </w:rPr>
        <w:t xml:space="preserve">will not liaise directly with parents and will </w:t>
      </w:r>
      <w:r w:rsidR="00670F5C" w:rsidRPr="007A1A44">
        <w:rPr>
          <w:b/>
          <w:i/>
          <w:sz w:val="24"/>
          <w:szCs w:val="24"/>
        </w:rPr>
        <w:t>o</w:t>
      </w:r>
      <w:r w:rsidRPr="007A1A44">
        <w:rPr>
          <w:b/>
          <w:i/>
          <w:sz w:val="24"/>
          <w:szCs w:val="24"/>
        </w:rPr>
        <w:t>bserve confidentiality in line with all school policies.</w:t>
      </w:r>
    </w:p>
    <w:p w:rsidR="00652CDB" w:rsidRPr="007A1A44" w:rsidRDefault="00652CDB" w:rsidP="00521A83">
      <w:pPr>
        <w:spacing w:after="0"/>
        <w:rPr>
          <w:i/>
          <w:sz w:val="24"/>
          <w:szCs w:val="24"/>
        </w:rPr>
      </w:pPr>
    </w:p>
    <w:p w:rsidR="00652CDB" w:rsidRPr="007A1A44" w:rsidRDefault="00652CDB" w:rsidP="00521A83">
      <w:pPr>
        <w:spacing w:after="0"/>
        <w:rPr>
          <w:i/>
          <w:sz w:val="24"/>
          <w:szCs w:val="24"/>
        </w:rPr>
      </w:pPr>
      <w:r w:rsidRPr="007A1A44">
        <w:rPr>
          <w:i/>
          <w:sz w:val="24"/>
          <w:szCs w:val="24"/>
        </w:rPr>
        <w:t>Under the direction of the SENCO/class teacher the adult assistants will undertake a r</w:t>
      </w:r>
      <w:r w:rsidR="006816F5" w:rsidRPr="007A1A44">
        <w:rPr>
          <w:i/>
          <w:sz w:val="24"/>
          <w:szCs w:val="24"/>
        </w:rPr>
        <w:t xml:space="preserve">ange of duties to support pupils </w:t>
      </w:r>
      <w:r w:rsidRPr="007A1A44">
        <w:rPr>
          <w:i/>
          <w:sz w:val="24"/>
          <w:szCs w:val="24"/>
        </w:rPr>
        <w:t>with SEN including:</w:t>
      </w:r>
    </w:p>
    <w:p w:rsidR="00652CDB" w:rsidRPr="007A1A44" w:rsidRDefault="00652CDB" w:rsidP="00521A83">
      <w:pPr>
        <w:pStyle w:val="ListParagraph"/>
        <w:numPr>
          <w:ilvl w:val="0"/>
          <w:numId w:val="1"/>
        </w:numPr>
        <w:spacing w:after="0"/>
        <w:rPr>
          <w:i/>
          <w:sz w:val="24"/>
          <w:szCs w:val="24"/>
        </w:rPr>
      </w:pPr>
      <w:r w:rsidRPr="007A1A44">
        <w:rPr>
          <w:i/>
          <w:sz w:val="24"/>
          <w:szCs w:val="24"/>
        </w:rPr>
        <w:t>Supporting the class teacher in the delivery of the curriculum</w:t>
      </w:r>
    </w:p>
    <w:p w:rsidR="00652CDB" w:rsidRPr="007A1A44" w:rsidRDefault="00652CDB" w:rsidP="00521A83">
      <w:pPr>
        <w:pStyle w:val="ListParagraph"/>
        <w:numPr>
          <w:ilvl w:val="0"/>
          <w:numId w:val="1"/>
        </w:numPr>
        <w:spacing w:after="0"/>
        <w:rPr>
          <w:i/>
          <w:sz w:val="24"/>
          <w:szCs w:val="24"/>
        </w:rPr>
      </w:pPr>
      <w:r w:rsidRPr="007A1A44">
        <w:rPr>
          <w:i/>
          <w:sz w:val="24"/>
          <w:szCs w:val="24"/>
        </w:rPr>
        <w:t>Preparation of practical activities</w:t>
      </w:r>
    </w:p>
    <w:p w:rsidR="00652CDB" w:rsidRPr="007A1A44" w:rsidRDefault="00652CDB" w:rsidP="00521A83">
      <w:pPr>
        <w:pStyle w:val="ListParagraph"/>
        <w:numPr>
          <w:ilvl w:val="0"/>
          <w:numId w:val="1"/>
        </w:numPr>
        <w:spacing w:after="0"/>
        <w:rPr>
          <w:i/>
          <w:sz w:val="24"/>
          <w:szCs w:val="24"/>
        </w:rPr>
      </w:pPr>
      <w:r w:rsidRPr="007A1A44">
        <w:rPr>
          <w:i/>
          <w:sz w:val="24"/>
          <w:szCs w:val="24"/>
        </w:rPr>
        <w:t>Delivering one to one support as identified in education plans</w:t>
      </w:r>
    </w:p>
    <w:p w:rsidR="00652CDB" w:rsidRPr="007A1A44" w:rsidRDefault="00521A83" w:rsidP="00521A83">
      <w:pPr>
        <w:pStyle w:val="ListParagraph"/>
        <w:numPr>
          <w:ilvl w:val="0"/>
          <w:numId w:val="1"/>
        </w:numPr>
        <w:spacing w:after="0"/>
        <w:rPr>
          <w:i/>
          <w:sz w:val="24"/>
          <w:szCs w:val="24"/>
        </w:rPr>
      </w:pPr>
      <w:r w:rsidRPr="007A1A44">
        <w:rPr>
          <w:i/>
          <w:sz w:val="24"/>
          <w:szCs w:val="24"/>
        </w:rPr>
        <w:t>Ensuring the health and safety of the pupil and other pupils</w:t>
      </w:r>
    </w:p>
    <w:p w:rsidR="00521A83" w:rsidRPr="007A1A44" w:rsidRDefault="00521A83" w:rsidP="00521A83">
      <w:pPr>
        <w:pStyle w:val="ListParagraph"/>
        <w:numPr>
          <w:ilvl w:val="0"/>
          <w:numId w:val="1"/>
        </w:numPr>
        <w:spacing w:after="0"/>
        <w:rPr>
          <w:i/>
          <w:sz w:val="24"/>
          <w:szCs w:val="24"/>
        </w:rPr>
      </w:pPr>
      <w:r w:rsidRPr="007A1A44">
        <w:rPr>
          <w:i/>
          <w:sz w:val="24"/>
          <w:szCs w:val="24"/>
        </w:rPr>
        <w:t>Working with small groups giving additional support</w:t>
      </w:r>
    </w:p>
    <w:p w:rsidR="00521A83" w:rsidRPr="007A1A44" w:rsidRDefault="00521A83" w:rsidP="00521A83">
      <w:pPr>
        <w:pStyle w:val="ListParagraph"/>
        <w:numPr>
          <w:ilvl w:val="0"/>
          <w:numId w:val="1"/>
        </w:numPr>
        <w:spacing w:after="0"/>
        <w:rPr>
          <w:i/>
          <w:sz w:val="24"/>
          <w:szCs w:val="24"/>
        </w:rPr>
      </w:pPr>
      <w:r w:rsidRPr="007A1A44">
        <w:rPr>
          <w:i/>
          <w:sz w:val="24"/>
          <w:szCs w:val="24"/>
        </w:rPr>
        <w:t>Assisting the pupil in moving around the school</w:t>
      </w:r>
    </w:p>
    <w:p w:rsidR="00521A83" w:rsidRPr="007A1A44" w:rsidRDefault="00521A83" w:rsidP="00521A83">
      <w:pPr>
        <w:pStyle w:val="ListParagraph"/>
        <w:numPr>
          <w:ilvl w:val="0"/>
          <w:numId w:val="1"/>
        </w:numPr>
        <w:spacing w:after="0"/>
        <w:rPr>
          <w:i/>
          <w:sz w:val="24"/>
          <w:szCs w:val="24"/>
        </w:rPr>
      </w:pPr>
      <w:r w:rsidRPr="007A1A44">
        <w:rPr>
          <w:i/>
          <w:sz w:val="24"/>
          <w:szCs w:val="24"/>
        </w:rPr>
        <w:t>Motivating and encouraging reluctant learners</w:t>
      </w:r>
    </w:p>
    <w:p w:rsidR="00521A83" w:rsidRPr="007A1A44" w:rsidRDefault="00521A83" w:rsidP="00521A83">
      <w:pPr>
        <w:pStyle w:val="ListParagraph"/>
        <w:numPr>
          <w:ilvl w:val="0"/>
          <w:numId w:val="1"/>
        </w:numPr>
        <w:spacing w:after="0"/>
        <w:rPr>
          <w:i/>
          <w:sz w:val="24"/>
          <w:szCs w:val="24"/>
        </w:rPr>
      </w:pPr>
      <w:r w:rsidRPr="007A1A44">
        <w:rPr>
          <w:i/>
          <w:sz w:val="24"/>
          <w:szCs w:val="24"/>
        </w:rPr>
        <w:t>Modifying and adapting materials</w:t>
      </w:r>
    </w:p>
    <w:p w:rsidR="00521A83" w:rsidRPr="007A1A44" w:rsidRDefault="00521A83" w:rsidP="00521A83">
      <w:pPr>
        <w:pStyle w:val="ListParagraph"/>
        <w:numPr>
          <w:ilvl w:val="0"/>
          <w:numId w:val="1"/>
        </w:numPr>
        <w:spacing w:after="0"/>
        <w:rPr>
          <w:i/>
          <w:sz w:val="24"/>
          <w:szCs w:val="24"/>
        </w:rPr>
      </w:pPr>
      <w:r w:rsidRPr="007A1A44">
        <w:rPr>
          <w:i/>
          <w:sz w:val="24"/>
          <w:szCs w:val="24"/>
        </w:rPr>
        <w:t>Promoting inclusion</w:t>
      </w:r>
    </w:p>
    <w:p w:rsidR="00521A83" w:rsidRPr="007A1A44" w:rsidRDefault="00521A83" w:rsidP="00521A83">
      <w:pPr>
        <w:pStyle w:val="ListParagraph"/>
        <w:numPr>
          <w:ilvl w:val="0"/>
          <w:numId w:val="1"/>
        </w:numPr>
        <w:spacing w:after="0"/>
        <w:rPr>
          <w:i/>
          <w:sz w:val="24"/>
          <w:szCs w:val="24"/>
        </w:rPr>
      </w:pPr>
      <w:r w:rsidRPr="007A1A44">
        <w:rPr>
          <w:i/>
          <w:sz w:val="24"/>
          <w:szCs w:val="24"/>
        </w:rPr>
        <w:t>Supporting planning and record keeping</w:t>
      </w:r>
    </w:p>
    <w:p w:rsidR="00521A83" w:rsidRPr="007A1A44" w:rsidRDefault="00521A83" w:rsidP="00521A83">
      <w:pPr>
        <w:pStyle w:val="ListParagraph"/>
        <w:numPr>
          <w:ilvl w:val="0"/>
          <w:numId w:val="1"/>
        </w:numPr>
        <w:spacing w:after="0"/>
        <w:rPr>
          <w:i/>
          <w:sz w:val="24"/>
          <w:szCs w:val="24"/>
        </w:rPr>
      </w:pPr>
      <w:r w:rsidRPr="007A1A44">
        <w:rPr>
          <w:i/>
          <w:sz w:val="24"/>
          <w:szCs w:val="24"/>
        </w:rPr>
        <w:t>Assisting with monitoring and evaluating pupil/pupils progress</w:t>
      </w:r>
    </w:p>
    <w:p w:rsidR="00521A83" w:rsidRPr="007A1A44" w:rsidRDefault="00521A83" w:rsidP="00521A83">
      <w:pPr>
        <w:pStyle w:val="ListParagraph"/>
        <w:numPr>
          <w:ilvl w:val="0"/>
          <w:numId w:val="1"/>
        </w:numPr>
        <w:spacing w:after="0"/>
        <w:rPr>
          <w:i/>
          <w:sz w:val="24"/>
          <w:szCs w:val="24"/>
        </w:rPr>
      </w:pPr>
      <w:r w:rsidRPr="007A1A44">
        <w:rPr>
          <w:i/>
          <w:sz w:val="24"/>
          <w:szCs w:val="24"/>
        </w:rPr>
        <w:t>Complementing supervision at break and lunchtimes or providing separate arrangements if identified in plan</w:t>
      </w:r>
    </w:p>
    <w:p w:rsidR="00AF4CD9" w:rsidRPr="007A1A44" w:rsidRDefault="00521A83" w:rsidP="00521A83">
      <w:pPr>
        <w:pStyle w:val="ListParagraph"/>
        <w:numPr>
          <w:ilvl w:val="0"/>
          <w:numId w:val="1"/>
        </w:numPr>
        <w:spacing w:after="0"/>
        <w:rPr>
          <w:i/>
          <w:sz w:val="24"/>
          <w:szCs w:val="24"/>
        </w:rPr>
      </w:pPr>
      <w:r w:rsidRPr="007A1A44">
        <w:rPr>
          <w:i/>
          <w:sz w:val="24"/>
          <w:szCs w:val="24"/>
        </w:rPr>
        <w:t>Toileting assistance</w:t>
      </w:r>
    </w:p>
    <w:p w:rsidR="007A1A44" w:rsidRDefault="007A1A44" w:rsidP="007A1A44">
      <w:pPr>
        <w:pStyle w:val="ListParagraph"/>
        <w:spacing w:after="0"/>
        <w:rPr>
          <w:i/>
          <w:sz w:val="24"/>
          <w:szCs w:val="24"/>
        </w:rPr>
      </w:pPr>
    </w:p>
    <w:p w:rsidR="00AF4CD9" w:rsidRPr="007A1A44" w:rsidRDefault="00AF4CD9" w:rsidP="00521A83">
      <w:pPr>
        <w:pStyle w:val="ListParagraph"/>
        <w:numPr>
          <w:ilvl w:val="0"/>
          <w:numId w:val="1"/>
        </w:numPr>
        <w:spacing w:after="0"/>
        <w:rPr>
          <w:i/>
          <w:sz w:val="24"/>
          <w:szCs w:val="24"/>
        </w:rPr>
      </w:pPr>
      <w:r w:rsidRPr="007A1A44">
        <w:rPr>
          <w:i/>
          <w:sz w:val="24"/>
          <w:szCs w:val="24"/>
        </w:rPr>
        <w:t>Noting information in</w:t>
      </w:r>
      <w:r w:rsidR="007A1A44">
        <w:rPr>
          <w:i/>
          <w:sz w:val="24"/>
          <w:szCs w:val="24"/>
        </w:rPr>
        <w:t xml:space="preserve"> a homework diary (</w:t>
      </w:r>
      <w:r w:rsidR="0002349A" w:rsidRPr="007A1A44">
        <w:rPr>
          <w:i/>
          <w:sz w:val="24"/>
          <w:szCs w:val="24"/>
        </w:rPr>
        <w:t xml:space="preserve">Never writing </w:t>
      </w:r>
      <w:r w:rsidRPr="007A1A44">
        <w:rPr>
          <w:i/>
          <w:sz w:val="24"/>
          <w:szCs w:val="24"/>
        </w:rPr>
        <w:t>a comment that infers judgement of a pupil’s ability or progress)</w:t>
      </w:r>
    </w:p>
    <w:p w:rsidR="00521A83" w:rsidRPr="007A1A44" w:rsidRDefault="00AF4CD9" w:rsidP="00521A83">
      <w:pPr>
        <w:pStyle w:val="ListParagraph"/>
        <w:numPr>
          <w:ilvl w:val="0"/>
          <w:numId w:val="1"/>
        </w:numPr>
        <w:spacing w:after="0"/>
        <w:rPr>
          <w:i/>
          <w:sz w:val="24"/>
          <w:szCs w:val="24"/>
        </w:rPr>
      </w:pPr>
      <w:r w:rsidRPr="007A1A44">
        <w:rPr>
          <w:i/>
          <w:sz w:val="24"/>
          <w:szCs w:val="24"/>
        </w:rPr>
        <w:t xml:space="preserve"> </w:t>
      </w:r>
      <w:r w:rsidR="00521A83" w:rsidRPr="007A1A44">
        <w:rPr>
          <w:i/>
          <w:sz w:val="24"/>
          <w:szCs w:val="24"/>
        </w:rPr>
        <w:t>Medical procedures as identified in statement</w:t>
      </w:r>
    </w:p>
    <w:p w:rsidR="004F21FA" w:rsidRPr="007A1A44" w:rsidRDefault="00521A83" w:rsidP="00895DD5">
      <w:pPr>
        <w:pStyle w:val="ListParagraph"/>
        <w:numPr>
          <w:ilvl w:val="0"/>
          <w:numId w:val="1"/>
        </w:numPr>
        <w:spacing w:after="0"/>
        <w:rPr>
          <w:i/>
          <w:sz w:val="24"/>
          <w:szCs w:val="24"/>
        </w:rPr>
      </w:pPr>
      <w:r w:rsidRPr="007A1A44">
        <w:rPr>
          <w:i/>
          <w:sz w:val="24"/>
          <w:szCs w:val="24"/>
        </w:rPr>
        <w:t>Preparing/supporting pupil during changed arrangements</w:t>
      </w:r>
    </w:p>
    <w:p w:rsidR="00895DD5" w:rsidRPr="007A1A44" w:rsidRDefault="004F21FA" w:rsidP="00895DD5">
      <w:pPr>
        <w:pStyle w:val="ListParagraph"/>
        <w:numPr>
          <w:ilvl w:val="0"/>
          <w:numId w:val="1"/>
        </w:numPr>
        <w:spacing w:after="0"/>
        <w:rPr>
          <w:i/>
          <w:sz w:val="24"/>
          <w:szCs w:val="24"/>
        </w:rPr>
      </w:pPr>
      <w:r w:rsidRPr="007A1A44">
        <w:rPr>
          <w:i/>
          <w:sz w:val="24"/>
          <w:szCs w:val="24"/>
        </w:rPr>
        <w:t>Checking the notice board in the staff room for all forthcoming events</w:t>
      </w:r>
    </w:p>
    <w:p w:rsidR="0002349A" w:rsidRPr="007A1A44" w:rsidRDefault="00AF4CD9" w:rsidP="00524FDF">
      <w:pPr>
        <w:pStyle w:val="ListParagraph"/>
        <w:numPr>
          <w:ilvl w:val="0"/>
          <w:numId w:val="1"/>
        </w:numPr>
        <w:rPr>
          <w:i/>
          <w:sz w:val="24"/>
          <w:szCs w:val="24"/>
        </w:rPr>
      </w:pPr>
      <w:r w:rsidRPr="007A1A44">
        <w:rPr>
          <w:i/>
          <w:sz w:val="24"/>
          <w:szCs w:val="24"/>
        </w:rPr>
        <w:t xml:space="preserve">Discussing concerns </w:t>
      </w:r>
      <w:r w:rsidR="0002349A" w:rsidRPr="007A1A44">
        <w:rPr>
          <w:i/>
          <w:sz w:val="24"/>
          <w:szCs w:val="24"/>
        </w:rPr>
        <w:t>with the class teacher</w:t>
      </w:r>
    </w:p>
    <w:p w:rsidR="00AF4CD9" w:rsidRPr="007A1A44" w:rsidRDefault="0002349A" w:rsidP="00524FDF">
      <w:pPr>
        <w:pStyle w:val="ListParagraph"/>
        <w:numPr>
          <w:ilvl w:val="0"/>
          <w:numId w:val="1"/>
        </w:numPr>
        <w:rPr>
          <w:i/>
          <w:sz w:val="24"/>
          <w:szCs w:val="24"/>
        </w:rPr>
      </w:pPr>
      <w:r w:rsidRPr="007A1A44">
        <w:rPr>
          <w:i/>
          <w:sz w:val="24"/>
          <w:szCs w:val="24"/>
        </w:rPr>
        <w:t xml:space="preserve"> </w:t>
      </w:r>
      <w:r w:rsidR="00AF4CD9" w:rsidRPr="007A1A44">
        <w:rPr>
          <w:i/>
          <w:sz w:val="24"/>
          <w:szCs w:val="24"/>
        </w:rPr>
        <w:t xml:space="preserve">Acknowledging </w:t>
      </w:r>
      <w:r w:rsidR="00524FDF" w:rsidRPr="007A1A44">
        <w:rPr>
          <w:i/>
          <w:sz w:val="24"/>
          <w:szCs w:val="24"/>
        </w:rPr>
        <w:t xml:space="preserve">that the teacher is totally responsible </w:t>
      </w:r>
    </w:p>
    <w:p w:rsidR="00AF4CD9" w:rsidRPr="007A1A44" w:rsidRDefault="004F21FA" w:rsidP="00524FDF">
      <w:pPr>
        <w:pStyle w:val="ListParagraph"/>
        <w:numPr>
          <w:ilvl w:val="0"/>
          <w:numId w:val="1"/>
        </w:numPr>
        <w:rPr>
          <w:i/>
          <w:sz w:val="24"/>
          <w:szCs w:val="24"/>
        </w:rPr>
      </w:pPr>
      <w:r w:rsidRPr="007A1A44">
        <w:rPr>
          <w:i/>
          <w:sz w:val="24"/>
          <w:szCs w:val="24"/>
        </w:rPr>
        <w:t xml:space="preserve">Informing the class teacher </w:t>
      </w:r>
      <w:r w:rsidR="00524FDF" w:rsidRPr="007A1A44">
        <w:rPr>
          <w:i/>
          <w:sz w:val="24"/>
          <w:szCs w:val="24"/>
        </w:rPr>
        <w:t xml:space="preserve">of any messages given to you by parents </w:t>
      </w:r>
    </w:p>
    <w:p w:rsidR="0002349A" w:rsidRPr="007A1A44" w:rsidRDefault="00AF4CD9" w:rsidP="00524FDF">
      <w:pPr>
        <w:pStyle w:val="ListParagraph"/>
        <w:numPr>
          <w:ilvl w:val="0"/>
          <w:numId w:val="1"/>
        </w:numPr>
        <w:rPr>
          <w:i/>
          <w:sz w:val="24"/>
          <w:szCs w:val="24"/>
        </w:rPr>
      </w:pPr>
      <w:r w:rsidRPr="007A1A44">
        <w:rPr>
          <w:i/>
          <w:sz w:val="24"/>
          <w:szCs w:val="24"/>
        </w:rPr>
        <w:t xml:space="preserve">Referring a </w:t>
      </w:r>
      <w:r w:rsidR="00524FDF" w:rsidRPr="007A1A44">
        <w:rPr>
          <w:i/>
          <w:sz w:val="24"/>
          <w:szCs w:val="24"/>
        </w:rPr>
        <w:t xml:space="preserve">child </w:t>
      </w:r>
      <w:r w:rsidRPr="007A1A44">
        <w:rPr>
          <w:i/>
          <w:sz w:val="24"/>
          <w:szCs w:val="24"/>
        </w:rPr>
        <w:t xml:space="preserve">who </w:t>
      </w:r>
      <w:r w:rsidR="00524FDF" w:rsidRPr="007A1A44">
        <w:rPr>
          <w:i/>
          <w:sz w:val="24"/>
          <w:szCs w:val="24"/>
        </w:rPr>
        <w:t>wishes to go to th</w:t>
      </w:r>
      <w:r w:rsidRPr="007A1A44">
        <w:rPr>
          <w:i/>
          <w:sz w:val="24"/>
          <w:szCs w:val="24"/>
        </w:rPr>
        <w:t xml:space="preserve">e toilet to </w:t>
      </w:r>
      <w:r w:rsidR="00524FDF" w:rsidRPr="007A1A44">
        <w:rPr>
          <w:i/>
          <w:sz w:val="24"/>
          <w:szCs w:val="24"/>
        </w:rPr>
        <w:t xml:space="preserve">the </w:t>
      </w:r>
      <w:r w:rsidRPr="007A1A44">
        <w:rPr>
          <w:i/>
          <w:sz w:val="24"/>
          <w:szCs w:val="24"/>
        </w:rPr>
        <w:t xml:space="preserve">class </w:t>
      </w:r>
      <w:r w:rsidR="00524FDF" w:rsidRPr="007A1A44">
        <w:rPr>
          <w:i/>
          <w:sz w:val="24"/>
          <w:szCs w:val="24"/>
        </w:rPr>
        <w:t>teacher for permission.  The teacher needs to know wh</w:t>
      </w:r>
      <w:r w:rsidR="0002349A" w:rsidRPr="007A1A44">
        <w:rPr>
          <w:i/>
          <w:sz w:val="24"/>
          <w:szCs w:val="24"/>
        </w:rPr>
        <w:t>ere the pupils are at all times</w:t>
      </w:r>
      <w:r w:rsidR="007D0190" w:rsidRPr="007A1A44">
        <w:rPr>
          <w:i/>
          <w:sz w:val="24"/>
          <w:szCs w:val="24"/>
        </w:rPr>
        <w:t>.</w:t>
      </w:r>
    </w:p>
    <w:p w:rsidR="0002349A" w:rsidRPr="007A1A44" w:rsidRDefault="0002349A" w:rsidP="0002349A">
      <w:pPr>
        <w:pStyle w:val="ListParagraph"/>
        <w:numPr>
          <w:ilvl w:val="0"/>
          <w:numId w:val="1"/>
        </w:numPr>
        <w:rPr>
          <w:b/>
          <w:i/>
          <w:color w:val="0070C0"/>
          <w:sz w:val="24"/>
          <w:szCs w:val="24"/>
          <w:u w:val="single"/>
        </w:rPr>
      </w:pPr>
      <w:r w:rsidRPr="007A1A44">
        <w:rPr>
          <w:i/>
          <w:sz w:val="24"/>
          <w:szCs w:val="24"/>
        </w:rPr>
        <w:t xml:space="preserve"> </w:t>
      </w:r>
      <w:r w:rsidR="00AF4CD9" w:rsidRPr="007A1A44">
        <w:rPr>
          <w:i/>
          <w:sz w:val="24"/>
          <w:szCs w:val="24"/>
        </w:rPr>
        <w:t>C</w:t>
      </w:r>
      <w:r w:rsidR="00524FDF" w:rsidRPr="007A1A44">
        <w:rPr>
          <w:i/>
          <w:sz w:val="24"/>
          <w:szCs w:val="24"/>
        </w:rPr>
        <w:t>heck</w:t>
      </w:r>
      <w:r w:rsidR="00AF4CD9" w:rsidRPr="007A1A44">
        <w:rPr>
          <w:i/>
          <w:sz w:val="24"/>
          <w:szCs w:val="24"/>
        </w:rPr>
        <w:t>ing</w:t>
      </w:r>
      <w:r w:rsidR="00524FDF" w:rsidRPr="007A1A44">
        <w:rPr>
          <w:i/>
          <w:sz w:val="24"/>
          <w:szCs w:val="24"/>
        </w:rPr>
        <w:t xml:space="preserve"> with the teacher </w:t>
      </w:r>
      <w:r w:rsidR="00AF4CD9" w:rsidRPr="007A1A44">
        <w:rPr>
          <w:i/>
          <w:sz w:val="24"/>
          <w:szCs w:val="24"/>
        </w:rPr>
        <w:t>if</w:t>
      </w:r>
      <w:r w:rsidR="00524FDF" w:rsidRPr="007A1A44">
        <w:rPr>
          <w:i/>
          <w:sz w:val="24"/>
          <w:szCs w:val="24"/>
        </w:rPr>
        <w:t xml:space="preserve"> in any doubt rather than make a mist</w:t>
      </w:r>
      <w:r w:rsidRPr="007A1A44">
        <w:rPr>
          <w:i/>
          <w:sz w:val="24"/>
          <w:szCs w:val="24"/>
        </w:rPr>
        <w:t>ake</w:t>
      </w:r>
      <w:r w:rsidR="007D0190" w:rsidRPr="007A1A44">
        <w:rPr>
          <w:i/>
          <w:sz w:val="24"/>
          <w:szCs w:val="24"/>
        </w:rPr>
        <w:t>.</w:t>
      </w:r>
    </w:p>
    <w:p w:rsidR="004F21FA" w:rsidRPr="007A1A44" w:rsidRDefault="0002349A" w:rsidP="0002349A">
      <w:pPr>
        <w:pStyle w:val="ListParagraph"/>
        <w:numPr>
          <w:ilvl w:val="0"/>
          <w:numId w:val="1"/>
        </w:numPr>
        <w:rPr>
          <w:b/>
          <w:i/>
          <w:color w:val="0070C0"/>
          <w:sz w:val="24"/>
          <w:szCs w:val="24"/>
          <w:u w:val="single"/>
        </w:rPr>
      </w:pPr>
      <w:r w:rsidRPr="007A1A44">
        <w:rPr>
          <w:b/>
          <w:i/>
          <w:sz w:val="24"/>
          <w:szCs w:val="24"/>
        </w:rPr>
        <w:t xml:space="preserve"> </w:t>
      </w:r>
      <w:proofErr w:type="gramStart"/>
      <w:r w:rsidR="00AF4CD9" w:rsidRPr="007A1A44">
        <w:rPr>
          <w:b/>
          <w:i/>
          <w:sz w:val="24"/>
          <w:szCs w:val="24"/>
        </w:rPr>
        <w:t xml:space="preserve">Using </w:t>
      </w:r>
      <w:r w:rsidR="00524FDF" w:rsidRPr="007A1A44">
        <w:rPr>
          <w:b/>
          <w:i/>
          <w:sz w:val="24"/>
          <w:szCs w:val="24"/>
        </w:rPr>
        <w:t xml:space="preserve"> mobile</w:t>
      </w:r>
      <w:proofErr w:type="gramEnd"/>
      <w:r w:rsidR="00524FDF" w:rsidRPr="007A1A44">
        <w:rPr>
          <w:b/>
          <w:i/>
          <w:sz w:val="24"/>
          <w:szCs w:val="24"/>
        </w:rPr>
        <w:t xml:space="preserve"> phones during class is totally unacceptable.  It is always possible for members of staff to be contacted on the school telephone number in the event of an emergency.</w:t>
      </w:r>
    </w:p>
    <w:p w:rsidR="004F21FA" w:rsidRPr="007A1A44" w:rsidRDefault="004F21FA" w:rsidP="004F21FA">
      <w:pPr>
        <w:pStyle w:val="ListParagraph"/>
        <w:numPr>
          <w:ilvl w:val="0"/>
          <w:numId w:val="1"/>
        </w:numPr>
        <w:spacing w:after="0"/>
        <w:rPr>
          <w:b/>
          <w:i/>
          <w:color w:val="0070C0"/>
          <w:sz w:val="24"/>
          <w:szCs w:val="24"/>
          <w:u w:val="single"/>
        </w:rPr>
      </w:pPr>
      <w:r w:rsidRPr="007A1A44">
        <w:rPr>
          <w:i/>
          <w:sz w:val="24"/>
          <w:szCs w:val="24"/>
        </w:rPr>
        <w:t>Any other duties identified by the class teacher/SENCO</w:t>
      </w:r>
      <w:r w:rsidR="007D0190" w:rsidRPr="007A1A44">
        <w:rPr>
          <w:i/>
          <w:sz w:val="24"/>
          <w:szCs w:val="24"/>
        </w:rPr>
        <w:t>.</w:t>
      </w:r>
    </w:p>
    <w:p w:rsidR="004F21FA" w:rsidRPr="007A1A44" w:rsidRDefault="004F21FA" w:rsidP="004F21FA">
      <w:pPr>
        <w:pStyle w:val="ListParagraph"/>
        <w:spacing w:after="0"/>
        <w:rPr>
          <w:b/>
          <w:i/>
          <w:color w:val="0070C0"/>
          <w:sz w:val="24"/>
          <w:szCs w:val="24"/>
          <w:u w:val="single"/>
        </w:rPr>
      </w:pPr>
    </w:p>
    <w:p w:rsidR="00524FDF" w:rsidRPr="007A1A44" w:rsidRDefault="00524FDF" w:rsidP="004F21FA">
      <w:pPr>
        <w:spacing w:after="0"/>
        <w:rPr>
          <w:b/>
          <w:i/>
          <w:color w:val="0070C0"/>
          <w:sz w:val="24"/>
          <w:szCs w:val="24"/>
          <w:u w:val="single"/>
        </w:rPr>
      </w:pPr>
      <w:r w:rsidRPr="007A1A44">
        <w:rPr>
          <w:b/>
          <w:i/>
          <w:sz w:val="24"/>
          <w:szCs w:val="24"/>
          <w:u w:val="single"/>
        </w:rPr>
        <w:t>Talking to Pupils</w:t>
      </w:r>
    </w:p>
    <w:p w:rsidR="004B35F7" w:rsidRPr="007A1A44" w:rsidRDefault="004B35F7" w:rsidP="004B35F7">
      <w:pPr>
        <w:rPr>
          <w:i/>
          <w:sz w:val="24"/>
          <w:szCs w:val="24"/>
        </w:rPr>
      </w:pPr>
      <w:r w:rsidRPr="007A1A44">
        <w:rPr>
          <w:i/>
          <w:sz w:val="24"/>
          <w:szCs w:val="24"/>
        </w:rPr>
        <w:t xml:space="preserve">It is essential that adult assistants establish a </w:t>
      </w:r>
      <w:r w:rsidRPr="007A1A44">
        <w:rPr>
          <w:b/>
          <w:i/>
          <w:sz w:val="24"/>
          <w:szCs w:val="24"/>
        </w:rPr>
        <w:t>quiet presence</w:t>
      </w:r>
      <w:r w:rsidRPr="007A1A44">
        <w:rPr>
          <w:i/>
          <w:sz w:val="24"/>
          <w:szCs w:val="24"/>
        </w:rPr>
        <w:t xml:space="preserve"> in the classroom.  The class teacher should not have to compete to be heard – the role of the adult assistant is to support the pupils in their learning and to assist the teacher to provide the best possible learning opportunities.  </w:t>
      </w:r>
    </w:p>
    <w:p w:rsidR="004B35F7" w:rsidRPr="007A1A44" w:rsidRDefault="00AF4CD9" w:rsidP="004B35F7">
      <w:pPr>
        <w:rPr>
          <w:i/>
          <w:sz w:val="24"/>
          <w:szCs w:val="24"/>
        </w:rPr>
      </w:pPr>
      <w:r w:rsidRPr="007A1A44">
        <w:rPr>
          <w:i/>
          <w:sz w:val="24"/>
          <w:szCs w:val="24"/>
        </w:rPr>
        <w:t xml:space="preserve"> Adult </w:t>
      </w:r>
      <w:r w:rsidR="004B35F7" w:rsidRPr="007A1A44">
        <w:rPr>
          <w:i/>
          <w:sz w:val="24"/>
          <w:szCs w:val="24"/>
        </w:rPr>
        <w:t>assistants must, at all times, be aware of the appropriateness of their language when talking to pupils or within the earshot of pupils.  Comments of a sexual, political or racial nature will not be tolerated.</w:t>
      </w:r>
    </w:p>
    <w:p w:rsidR="00521A83" w:rsidRPr="007A1A44" w:rsidRDefault="00521A83" w:rsidP="00521A83">
      <w:pPr>
        <w:spacing w:after="0"/>
        <w:rPr>
          <w:b/>
          <w:i/>
          <w:sz w:val="24"/>
          <w:szCs w:val="24"/>
          <w:u w:val="single"/>
        </w:rPr>
      </w:pPr>
      <w:r w:rsidRPr="007A1A44">
        <w:rPr>
          <w:b/>
          <w:i/>
          <w:sz w:val="24"/>
          <w:szCs w:val="24"/>
          <w:u w:val="single"/>
        </w:rPr>
        <w:t>Line Management Arrangements</w:t>
      </w:r>
    </w:p>
    <w:p w:rsidR="00521A83" w:rsidRPr="007A1A44" w:rsidRDefault="00521A83" w:rsidP="00521A83">
      <w:pPr>
        <w:spacing w:after="0"/>
        <w:rPr>
          <w:i/>
          <w:sz w:val="24"/>
          <w:szCs w:val="24"/>
        </w:rPr>
      </w:pPr>
      <w:r w:rsidRPr="007A1A44">
        <w:rPr>
          <w:i/>
          <w:sz w:val="24"/>
          <w:szCs w:val="24"/>
        </w:rPr>
        <w:t xml:space="preserve">Adult assistants are required to contact the principal or senior teacher by 8.30 a.m. to report </w:t>
      </w:r>
      <w:r w:rsidR="00B65138" w:rsidRPr="007A1A44">
        <w:rPr>
          <w:i/>
          <w:sz w:val="24"/>
          <w:szCs w:val="24"/>
        </w:rPr>
        <w:t xml:space="preserve">the </w:t>
      </w:r>
      <w:r w:rsidRPr="007A1A44">
        <w:rPr>
          <w:i/>
          <w:sz w:val="24"/>
          <w:szCs w:val="24"/>
        </w:rPr>
        <w:t>reason for unexpected absence.</w:t>
      </w:r>
    </w:p>
    <w:p w:rsidR="00644A05" w:rsidRPr="007A1A44" w:rsidRDefault="00644A05" w:rsidP="00521A83">
      <w:pPr>
        <w:spacing w:after="0"/>
        <w:rPr>
          <w:i/>
          <w:sz w:val="24"/>
          <w:szCs w:val="24"/>
        </w:rPr>
      </w:pPr>
    </w:p>
    <w:p w:rsidR="00644A05" w:rsidRPr="007A1A44" w:rsidRDefault="00644A05" w:rsidP="00521A83">
      <w:pPr>
        <w:spacing w:after="0"/>
        <w:rPr>
          <w:i/>
          <w:sz w:val="24"/>
          <w:szCs w:val="24"/>
        </w:rPr>
      </w:pPr>
      <w:r w:rsidRPr="007A1A44">
        <w:rPr>
          <w:i/>
          <w:sz w:val="24"/>
          <w:szCs w:val="24"/>
        </w:rPr>
        <w:t>In cases of absence the principal will ensure the SENCO and class teacher are informed prior to registration in order that alternative arrangements can be put in place.</w:t>
      </w:r>
    </w:p>
    <w:p w:rsidR="00644A05" w:rsidRPr="007A1A44" w:rsidRDefault="00644A05" w:rsidP="00521A83">
      <w:pPr>
        <w:spacing w:after="0"/>
        <w:rPr>
          <w:i/>
          <w:sz w:val="24"/>
          <w:szCs w:val="24"/>
        </w:rPr>
      </w:pPr>
    </w:p>
    <w:p w:rsidR="00644A05" w:rsidRPr="007A1A44" w:rsidRDefault="00644A05" w:rsidP="00521A83">
      <w:pPr>
        <w:spacing w:after="0"/>
        <w:rPr>
          <w:i/>
          <w:sz w:val="24"/>
          <w:szCs w:val="24"/>
        </w:rPr>
      </w:pPr>
      <w:r w:rsidRPr="007A1A44">
        <w:rPr>
          <w:i/>
          <w:sz w:val="24"/>
          <w:szCs w:val="24"/>
        </w:rPr>
        <w:t>Within the classroom the assistant is always working under the day-to-day direction of the teacher and any deviation from recorded duties should be with the agreement of the class teacher.</w:t>
      </w:r>
    </w:p>
    <w:p w:rsidR="00644A05" w:rsidRPr="007A1A44" w:rsidRDefault="00644A05" w:rsidP="00521A83">
      <w:pPr>
        <w:spacing w:after="0"/>
        <w:rPr>
          <w:i/>
          <w:sz w:val="24"/>
          <w:szCs w:val="24"/>
        </w:rPr>
      </w:pPr>
    </w:p>
    <w:p w:rsidR="00644A05" w:rsidRPr="007A1A44" w:rsidRDefault="00644A05" w:rsidP="00521A83">
      <w:pPr>
        <w:spacing w:after="0"/>
        <w:rPr>
          <w:i/>
          <w:sz w:val="24"/>
          <w:szCs w:val="24"/>
        </w:rPr>
      </w:pPr>
      <w:proofErr w:type="gramStart"/>
      <w:r w:rsidRPr="007A1A44">
        <w:rPr>
          <w:i/>
          <w:sz w:val="24"/>
          <w:szCs w:val="24"/>
        </w:rPr>
        <w:t>Generally</w:t>
      </w:r>
      <w:proofErr w:type="gramEnd"/>
      <w:r w:rsidRPr="007A1A44">
        <w:rPr>
          <w:i/>
          <w:sz w:val="24"/>
          <w:szCs w:val="24"/>
        </w:rPr>
        <w:t xml:space="preserve"> the SENCO will identify how the assistant can best be used to support targets on the education plan.  The SENCO will also oversee any joint planning between class teacher and assistant and address any concerns in relation to same.</w:t>
      </w:r>
    </w:p>
    <w:p w:rsidR="00644A05" w:rsidRPr="007A1A44" w:rsidRDefault="00644A05" w:rsidP="00521A83">
      <w:pPr>
        <w:spacing w:after="0"/>
        <w:rPr>
          <w:i/>
          <w:sz w:val="24"/>
          <w:szCs w:val="24"/>
        </w:rPr>
      </w:pPr>
    </w:p>
    <w:p w:rsidR="009771B8" w:rsidRDefault="009771B8" w:rsidP="00521A83">
      <w:pPr>
        <w:spacing w:after="0"/>
        <w:rPr>
          <w:b/>
          <w:i/>
          <w:sz w:val="24"/>
          <w:szCs w:val="24"/>
          <w:u w:val="single"/>
        </w:rPr>
      </w:pPr>
    </w:p>
    <w:p w:rsidR="00644A05" w:rsidRPr="007A1A44" w:rsidRDefault="00644A05" w:rsidP="00521A83">
      <w:pPr>
        <w:spacing w:after="0"/>
        <w:rPr>
          <w:b/>
          <w:i/>
          <w:sz w:val="24"/>
          <w:szCs w:val="24"/>
          <w:u w:val="single"/>
        </w:rPr>
      </w:pPr>
      <w:r w:rsidRPr="007A1A44">
        <w:rPr>
          <w:b/>
          <w:i/>
          <w:sz w:val="24"/>
          <w:szCs w:val="24"/>
          <w:u w:val="single"/>
        </w:rPr>
        <w:t>School Induction</w:t>
      </w:r>
    </w:p>
    <w:p w:rsidR="00670F5C" w:rsidRPr="007A1A44" w:rsidRDefault="0002349A" w:rsidP="00521A83">
      <w:pPr>
        <w:spacing w:after="0"/>
        <w:rPr>
          <w:i/>
          <w:sz w:val="24"/>
          <w:szCs w:val="24"/>
        </w:rPr>
      </w:pPr>
      <w:r w:rsidRPr="007A1A44">
        <w:rPr>
          <w:i/>
          <w:sz w:val="24"/>
          <w:szCs w:val="24"/>
        </w:rPr>
        <w:t xml:space="preserve">The principal will meet </w:t>
      </w:r>
      <w:r w:rsidR="00644A05" w:rsidRPr="007A1A44">
        <w:rPr>
          <w:i/>
          <w:sz w:val="24"/>
          <w:szCs w:val="24"/>
        </w:rPr>
        <w:t>with all new staff as</w:t>
      </w:r>
      <w:r w:rsidR="006816F5" w:rsidRPr="007A1A44">
        <w:rPr>
          <w:i/>
          <w:sz w:val="24"/>
          <w:szCs w:val="24"/>
        </w:rPr>
        <w:t xml:space="preserve"> part of induction and provide </w:t>
      </w:r>
      <w:r w:rsidR="00644A05" w:rsidRPr="007A1A44">
        <w:rPr>
          <w:i/>
          <w:sz w:val="24"/>
          <w:szCs w:val="24"/>
        </w:rPr>
        <w:t xml:space="preserve">information on hours, </w:t>
      </w:r>
      <w:proofErr w:type="spellStart"/>
      <w:r w:rsidR="00644A05" w:rsidRPr="007A1A44">
        <w:rPr>
          <w:i/>
          <w:sz w:val="24"/>
          <w:szCs w:val="24"/>
        </w:rPr>
        <w:t>renumeration</w:t>
      </w:r>
      <w:proofErr w:type="spellEnd"/>
      <w:r w:rsidR="00644A05" w:rsidRPr="007A1A44">
        <w:rPr>
          <w:i/>
          <w:sz w:val="24"/>
          <w:szCs w:val="24"/>
        </w:rPr>
        <w:t>, contract, school, school day etc.  All staff</w:t>
      </w:r>
      <w:r w:rsidR="004F21FA" w:rsidRPr="007A1A44">
        <w:rPr>
          <w:i/>
          <w:sz w:val="24"/>
          <w:szCs w:val="24"/>
        </w:rPr>
        <w:t xml:space="preserve"> will be given </w:t>
      </w:r>
      <w:r w:rsidR="00644A05" w:rsidRPr="007A1A44">
        <w:rPr>
          <w:i/>
          <w:sz w:val="24"/>
          <w:szCs w:val="24"/>
        </w:rPr>
        <w:t xml:space="preserve">relevant policies and will meet with the Designated Teacher for Child Protection prior to starting in the classroom. </w:t>
      </w:r>
      <w:r w:rsidR="00670F5C" w:rsidRPr="007A1A44">
        <w:rPr>
          <w:i/>
          <w:sz w:val="24"/>
          <w:szCs w:val="24"/>
        </w:rPr>
        <w:t xml:space="preserve">  The SEN</w:t>
      </w:r>
      <w:r w:rsidR="009771B8">
        <w:rPr>
          <w:i/>
          <w:sz w:val="24"/>
          <w:szCs w:val="24"/>
        </w:rPr>
        <w:t xml:space="preserve">CO </w:t>
      </w:r>
      <w:r w:rsidR="00670F5C" w:rsidRPr="007A1A44">
        <w:rPr>
          <w:i/>
          <w:sz w:val="24"/>
          <w:szCs w:val="24"/>
        </w:rPr>
        <w:t>and class teacher</w:t>
      </w:r>
      <w:r w:rsidR="009771B8">
        <w:rPr>
          <w:i/>
          <w:sz w:val="24"/>
          <w:szCs w:val="24"/>
        </w:rPr>
        <w:t xml:space="preserve"> will </w:t>
      </w:r>
      <w:r w:rsidR="004318CE">
        <w:rPr>
          <w:i/>
          <w:sz w:val="24"/>
          <w:szCs w:val="24"/>
        </w:rPr>
        <w:t>meet with the new assistants</w:t>
      </w:r>
      <w:r w:rsidR="00670F5C" w:rsidRPr="007A1A44">
        <w:rPr>
          <w:i/>
          <w:sz w:val="24"/>
          <w:szCs w:val="24"/>
        </w:rPr>
        <w:t xml:space="preserve"> </w:t>
      </w:r>
      <w:r w:rsidR="006816F5" w:rsidRPr="007A1A44">
        <w:rPr>
          <w:i/>
          <w:sz w:val="24"/>
          <w:szCs w:val="24"/>
        </w:rPr>
        <w:t>to</w:t>
      </w:r>
      <w:r w:rsidR="004318CE">
        <w:rPr>
          <w:i/>
          <w:sz w:val="24"/>
          <w:szCs w:val="24"/>
        </w:rPr>
        <w:t xml:space="preserve"> identify</w:t>
      </w:r>
      <w:r w:rsidR="00670F5C" w:rsidRPr="007A1A44">
        <w:rPr>
          <w:i/>
          <w:sz w:val="24"/>
          <w:szCs w:val="24"/>
        </w:rPr>
        <w:t xml:space="preserve"> specific duties in relation to the education plan, statement and general background issues.</w:t>
      </w:r>
      <w:r w:rsidR="00895DD5" w:rsidRPr="007A1A44">
        <w:rPr>
          <w:i/>
          <w:sz w:val="24"/>
          <w:szCs w:val="24"/>
        </w:rPr>
        <w:t xml:space="preserve">  </w:t>
      </w:r>
    </w:p>
    <w:p w:rsidR="00670F5C" w:rsidRPr="007A1A44" w:rsidRDefault="00670F5C" w:rsidP="00521A83">
      <w:pPr>
        <w:spacing w:after="0"/>
        <w:rPr>
          <w:i/>
          <w:sz w:val="24"/>
          <w:szCs w:val="24"/>
        </w:rPr>
      </w:pPr>
    </w:p>
    <w:p w:rsidR="00670F5C" w:rsidRPr="007A1A44" w:rsidRDefault="00670F5C" w:rsidP="00521A83">
      <w:pPr>
        <w:spacing w:after="0"/>
        <w:rPr>
          <w:b/>
          <w:i/>
          <w:sz w:val="24"/>
          <w:szCs w:val="24"/>
          <w:u w:val="single"/>
        </w:rPr>
      </w:pPr>
      <w:r w:rsidRPr="007A1A44">
        <w:rPr>
          <w:b/>
          <w:i/>
          <w:sz w:val="24"/>
          <w:szCs w:val="24"/>
          <w:u w:val="single"/>
        </w:rPr>
        <w:t>SEN Training/School Based Inset</w:t>
      </w:r>
    </w:p>
    <w:p w:rsidR="00670F5C" w:rsidRPr="007A1A44" w:rsidRDefault="00670F5C" w:rsidP="00521A83">
      <w:pPr>
        <w:spacing w:after="0"/>
        <w:rPr>
          <w:i/>
          <w:sz w:val="24"/>
          <w:szCs w:val="24"/>
        </w:rPr>
      </w:pPr>
      <w:r w:rsidRPr="007A1A44">
        <w:rPr>
          <w:i/>
          <w:sz w:val="24"/>
          <w:szCs w:val="24"/>
        </w:rPr>
        <w:t>All assistants will be expected to participate in identified training.  They will be invited to attend school based INSET when appropriate and will be released to attend Board training whenever possible.  The SENCO will arrange for specific advice on individual SEN as required.</w:t>
      </w:r>
    </w:p>
    <w:p w:rsidR="00670F5C" w:rsidRPr="007A1A44" w:rsidRDefault="00670F5C" w:rsidP="00521A83">
      <w:pPr>
        <w:spacing w:after="0"/>
        <w:rPr>
          <w:i/>
          <w:sz w:val="24"/>
          <w:szCs w:val="24"/>
        </w:rPr>
      </w:pPr>
      <w:r w:rsidRPr="007A1A44">
        <w:rPr>
          <w:i/>
          <w:sz w:val="24"/>
          <w:szCs w:val="24"/>
        </w:rPr>
        <w:t xml:space="preserve">At the request of the principal the school </w:t>
      </w:r>
      <w:r w:rsidR="004F21FA" w:rsidRPr="007A1A44">
        <w:rPr>
          <w:i/>
          <w:sz w:val="24"/>
          <w:szCs w:val="24"/>
        </w:rPr>
        <w:t xml:space="preserve">nurse can deliver </w:t>
      </w:r>
      <w:r w:rsidRPr="007A1A44">
        <w:rPr>
          <w:i/>
          <w:sz w:val="24"/>
          <w:szCs w:val="24"/>
        </w:rPr>
        <w:t xml:space="preserve">specific training for pupils with medical difficulties.  If desirable, special schools can be approached for shadowing and/or observation.  </w:t>
      </w:r>
    </w:p>
    <w:p w:rsidR="00670F5C" w:rsidRPr="007A1A44" w:rsidRDefault="00670F5C" w:rsidP="00521A83">
      <w:pPr>
        <w:spacing w:after="0"/>
        <w:rPr>
          <w:b/>
          <w:i/>
          <w:sz w:val="24"/>
          <w:szCs w:val="24"/>
          <w:u w:val="single"/>
        </w:rPr>
      </w:pPr>
      <w:r w:rsidRPr="007A1A44">
        <w:rPr>
          <w:b/>
          <w:i/>
          <w:sz w:val="24"/>
          <w:szCs w:val="24"/>
          <w:u w:val="single"/>
        </w:rPr>
        <w:t>Planning and Record Keeping</w:t>
      </w:r>
    </w:p>
    <w:p w:rsidR="00670F5C" w:rsidRPr="007A1A44" w:rsidRDefault="00670F5C" w:rsidP="00521A83">
      <w:pPr>
        <w:spacing w:after="0"/>
        <w:rPr>
          <w:i/>
          <w:sz w:val="24"/>
          <w:szCs w:val="24"/>
        </w:rPr>
      </w:pPr>
      <w:r w:rsidRPr="007A1A44">
        <w:rPr>
          <w:i/>
          <w:sz w:val="24"/>
          <w:szCs w:val="24"/>
        </w:rPr>
        <w:t>In liaison with the SENCO/ class teacher the assistant will:</w:t>
      </w:r>
    </w:p>
    <w:p w:rsidR="00670F5C" w:rsidRPr="007A1A44" w:rsidRDefault="00670F5C" w:rsidP="00670F5C">
      <w:pPr>
        <w:pStyle w:val="ListParagraph"/>
        <w:numPr>
          <w:ilvl w:val="0"/>
          <w:numId w:val="2"/>
        </w:numPr>
        <w:spacing w:after="0"/>
        <w:rPr>
          <w:i/>
          <w:sz w:val="24"/>
          <w:szCs w:val="24"/>
        </w:rPr>
      </w:pPr>
      <w:r w:rsidRPr="007A1A44">
        <w:rPr>
          <w:i/>
          <w:sz w:val="24"/>
          <w:szCs w:val="24"/>
        </w:rPr>
        <w:t>Assist with the planning process for identifying targets in the education plan;</w:t>
      </w:r>
    </w:p>
    <w:p w:rsidR="00670F5C" w:rsidRPr="007A1A44" w:rsidRDefault="00670F5C" w:rsidP="00670F5C">
      <w:pPr>
        <w:pStyle w:val="ListParagraph"/>
        <w:numPr>
          <w:ilvl w:val="0"/>
          <w:numId w:val="2"/>
        </w:numPr>
        <w:spacing w:after="0"/>
        <w:rPr>
          <w:i/>
          <w:sz w:val="24"/>
          <w:szCs w:val="24"/>
        </w:rPr>
      </w:pPr>
      <w:r w:rsidRPr="007A1A44">
        <w:rPr>
          <w:i/>
          <w:sz w:val="24"/>
          <w:szCs w:val="24"/>
        </w:rPr>
        <w:t xml:space="preserve">Be responsible for any record keeping </w:t>
      </w:r>
      <w:r w:rsidR="00211B4D" w:rsidRPr="007A1A44">
        <w:rPr>
          <w:i/>
          <w:sz w:val="24"/>
          <w:szCs w:val="24"/>
        </w:rPr>
        <w:t>which will</w:t>
      </w:r>
      <w:r w:rsidRPr="007A1A44">
        <w:rPr>
          <w:i/>
          <w:sz w:val="24"/>
          <w:szCs w:val="24"/>
        </w:rPr>
        <w:t xml:space="preserve"> inform the class teacher.</w:t>
      </w:r>
    </w:p>
    <w:p w:rsidR="00211B4D" w:rsidRPr="007A1A44" w:rsidRDefault="00211B4D" w:rsidP="00211B4D">
      <w:pPr>
        <w:spacing w:after="0"/>
        <w:rPr>
          <w:i/>
          <w:sz w:val="24"/>
          <w:szCs w:val="24"/>
        </w:rPr>
      </w:pPr>
    </w:p>
    <w:p w:rsidR="00211B4D" w:rsidRPr="007A1A44" w:rsidRDefault="00211B4D" w:rsidP="00211B4D">
      <w:pPr>
        <w:spacing w:after="0"/>
        <w:rPr>
          <w:b/>
          <w:i/>
          <w:sz w:val="24"/>
          <w:szCs w:val="24"/>
          <w:u w:val="single"/>
        </w:rPr>
      </w:pPr>
      <w:r w:rsidRPr="007A1A44">
        <w:rPr>
          <w:b/>
          <w:i/>
          <w:sz w:val="24"/>
          <w:szCs w:val="24"/>
          <w:u w:val="single"/>
        </w:rPr>
        <w:t>Health and Safety</w:t>
      </w:r>
    </w:p>
    <w:p w:rsidR="00211B4D" w:rsidRPr="007A1A44" w:rsidRDefault="00211B4D" w:rsidP="00211B4D">
      <w:pPr>
        <w:spacing w:after="0"/>
        <w:rPr>
          <w:i/>
          <w:sz w:val="24"/>
          <w:szCs w:val="24"/>
        </w:rPr>
      </w:pPr>
      <w:r w:rsidRPr="007A1A44">
        <w:rPr>
          <w:i/>
          <w:sz w:val="24"/>
          <w:szCs w:val="24"/>
        </w:rPr>
        <w:t xml:space="preserve">Adult assistants are expected to share in the responsibility for the health and safety of pupil/s.  All reasonable steps should be taken to ensure that </w:t>
      </w:r>
      <w:proofErr w:type="gramStart"/>
      <w:r w:rsidRPr="007A1A44">
        <w:rPr>
          <w:i/>
          <w:sz w:val="24"/>
          <w:szCs w:val="24"/>
        </w:rPr>
        <w:t>pupils:-</w:t>
      </w:r>
      <w:proofErr w:type="gramEnd"/>
      <w:r w:rsidRPr="007A1A44">
        <w:rPr>
          <w:i/>
          <w:sz w:val="24"/>
          <w:szCs w:val="24"/>
        </w:rPr>
        <w:t xml:space="preserve"> </w:t>
      </w:r>
    </w:p>
    <w:p w:rsidR="00670F5C" w:rsidRPr="007A1A44" w:rsidRDefault="00211B4D" w:rsidP="00670F5C">
      <w:pPr>
        <w:pStyle w:val="ListParagraph"/>
        <w:numPr>
          <w:ilvl w:val="0"/>
          <w:numId w:val="11"/>
        </w:numPr>
        <w:spacing w:after="0"/>
        <w:rPr>
          <w:i/>
          <w:sz w:val="24"/>
          <w:szCs w:val="24"/>
        </w:rPr>
      </w:pPr>
      <w:r w:rsidRPr="007A1A44">
        <w:rPr>
          <w:i/>
          <w:sz w:val="24"/>
          <w:szCs w:val="24"/>
        </w:rPr>
        <w:t>do not have access to sharp or harmful items</w:t>
      </w:r>
    </w:p>
    <w:p w:rsidR="00211B4D" w:rsidRPr="007A1A44" w:rsidRDefault="00211B4D" w:rsidP="00670F5C">
      <w:pPr>
        <w:pStyle w:val="ListParagraph"/>
        <w:numPr>
          <w:ilvl w:val="0"/>
          <w:numId w:val="11"/>
        </w:numPr>
        <w:spacing w:after="0"/>
        <w:rPr>
          <w:i/>
          <w:sz w:val="24"/>
          <w:szCs w:val="24"/>
        </w:rPr>
      </w:pPr>
      <w:r w:rsidRPr="007A1A44">
        <w:rPr>
          <w:i/>
          <w:sz w:val="24"/>
          <w:szCs w:val="24"/>
        </w:rPr>
        <w:t>do not run around the classroom</w:t>
      </w:r>
    </w:p>
    <w:p w:rsidR="00211B4D" w:rsidRPr="007A1A44" w:rsidRDefault="00211B4D" w:rsidP="00670F5C">
      <w:pPr>
        <w:pStyle w:val="ListParagraph"/>
        <w:numPr>
          <w:ilvl w:val="0"/>
          <w:numId w:val="11"/>
        </w:numPr>
        <w:spacing w:after="0"/>
        <w:rPr>
          <w:i/>
          <w:sz w:val="24"/>
          <w:szCs w:val="24"/>
        </w:rPr>
      </w:pPr>
      <w:r w:rsidRPr="007A1A44">
        <w:rPr>
          <w:i/>
          <w:sz w:val="24"/>
          <w:szCs w:val="24"/>
        </w:rPr>
        <w:t>do not hit, bite or kick</w:t>
      </w:r>
    </w:p>
    <w:p w:rsidR="00211B4D" w:rsidRPr="007A1A44" w:rsidRDefault="00BC1259" w:rsidP="00670F5C">
      <w:pPr>
        <w:pStyle w:val="ListParagraph"/>
        <w:numPr>
          <w:ilvl w:val="0"/>
          <w:numId w:val="11"/>
        </w:numPr>
        <w:spacing w:after="0"/>
        <w:rPr>
          <w:i/>
          <w:sz w:val="24"/>
          <w:szCs w:val="24"/>
        </w:rPr>
      </w:pPr>
      <w:r w:rsidRPr="007A1A44">
        <w:rPr>
          <w:i/>
          <w:sz w:val="24"/>
          <w:szCs w:val="24"/>
        </w:rPr>
        <w:t xml:space="preserve">do not have access to </w:t>
      </w:r>
      <w:proofErr w:type="spellStart"/>
      <w:r w:rsidRPr="007A1A44">
        <w:rPr>
          <w:i/>
          <w:sz w:val="24"/>
          <w:szCs w:val="24"/>
        </w:rPr>
        <w:t>slippy</w:t>
      </w:r>
      <w:proofErr w:type="spellEnd"/>
      <w:r w:rsidRPr="007A1A44">
        <w:rPr>
          <w:i/>
          <w:sz w:val="24"/>
          <w:szCs w:val="24"/>
        </w:rPr>
        <w:t xml:space="preserve"> or </w:t>
      </w:r>
      <w:r w:rsidR="00211B4D" w:rsidRPr="007A1A44">
        <w:rPr>
          <w:i/>
          <w:sz w:val="24"/>
          <w:szCs w:val="24"/>
        </w:rPr>
        <w:t>wet areas.</w:t>
      </w:r>
    </w:p>
    <w:p w:rsidR="00211B4D" w:rsidRPr="007A1A44" w:rsidRDefault="00BC1259" w:rsidP="00211B4D">
      <w:pPr>
        <w:spacing w:after="0"/>
        <w:rPr>
          <w:i/>
          <w:sz w:val="24"/>
          <w:szCs w:val="24"/>
        </w:rPr>
      </w:pPr>
      <w:r w:rsidRPr="007A1A44">
        <w:rPr>
          <w:i/>
          <w:sz w:val="24"/>
          <w:szCs w:val="24"/>
        </w:rPr>
        <w:t>Any concerns regarding pupil or personal safety should be reported to the class teacher or principal.</w:t>
      </w:r>
    </w:p>
    <w:p w:rsidR="00BC1259" w:rsidRPr="007A1A44" w:rsidRDefault="00BC1259" w:rsidP="00211B4D">
      <w:pPr>
        <w:spacing w:after="0"/>
        <w:rPr>
          <w:i/>
          <w:sz w:val="24"/>
          <w:szCs w:val="24"/>
        </w:rPr>
      </w:pPr>
    </w:p>
    <w:p w:rsidR="00670F5C" w:rsidRPr="007A1A44" w:rsidRDefault="00670F5C" w:rsidP="00670F5C">
      <w:pPr>
        <w:spacing w:after="0"/>
        <w:rPr>
          <w:b/>
          <w:i/>
          <w:sz w:val="24"/>
          <w:szCs w:val="24"/>
          <w:u w:val="single"/>
        </w:rPr>
      </w:pPr>
      <w:r w:rsidRPr="007A1A44">
        <w:rPr>
          <w:b/>
          <w:i/>
          <w:sz w:val="24"/>
          <w:szCs w:val="24"/>
          <w:u w:val="single"/>
        </w:rPr>
        <w:t>Monitoring and Evaluation</w:t>
      </w:r>
    </w:p>
    <w:p w:rsidR="00670F5C" w:rsidRPr="007A1A44" w:rsidRDefault="00754B19" w:rsidP="007947A2">
      <w:pPr>
        <w:pStyle w:val="ListParagraph"/>
        <w:numPr>
          <w:ilvl w:val="0"/>
          <w:numId w:val="3"/>
        </w:numPr>
        <w:spacing w:after="0"/>
        <w:rPr>
          <w:i/>
          <w:sz w:val="24"/>
          <w:szCs w:val="24"/>
        </w:rPr>
      </w:pPr>
      <w:r w:rsidRPr="007A1A44">
        <w:rPr>
          <w:i/>
          <w:sz w:val="24"/>
          <w:szCs w:val="24"/>
        </w:rPr>
        <w:t xml:space="preserve">The assistant will be actively involved in the process and encouraged to engage in all school </w:t>
      </w:r>
      <w:r w:rsidR="002352D5" w:rsidRPr="007A1A44">
        <w:rPr>
          <w:i/>
          <w:sz w:val="24"/>
          <w:szCs w:val="24"/>
        </w:rPr>
        <w:t>self-evaluation</w:t>
      </w:r>
      <w:r w:rsidRPr="007A1A44">
        <w:rPr>
          <w:i/>
          <w:sz w:val="24"/>
          <w:szCs w:val="24"/>
        </w:rPr>
        <w:t xml:space="preserve"> procedures</w:t>
      </w:r>
    </w:p>
    <w:p w:rsidR="00754B19" w:rsidRPr="007A1A44" w:rsidRDefault="00754B19" w:rsidP="007947A2">
      <w:pPr>
        <w:pStyle w:val="ListParagraph"/>
        <w:numPr>
          <w:ilvl w:val="0"/>
          <w:numId w:val="3"/>
        </w:numPr>
        <w:spacing w:after="0"/>
        <w:rPr>
          <w:i/>
          <w:sz w:val="24"/>
          <w:szCs w:val="24"/>
        </w:rPr>
      </w:pPr>
      <w:r w:rsidRPr="007A1A44">
        <w:rPr>
          <w:i/>
          <w:sz w:val="24"/>
          <w:szCs w:val="24"/>
        </w:rPr>
        <w:t>Records of progress will be maintained by the SENCO</w:t>
      </w:r>
    </w:p>
    <w:p w:rsidR="00754B19" w:rsidRPr="007A1A44" w:rsidRDefault="00754B19" w:rsidP="007947A2">
      <w:pPr>
        <w:pStyle w:val="ListParagraph"/>
        <w:numPr>
          <w:ilvl w:val="0"/>
          <w:numId w:val="3"/>
        </w:numPr>
        <w:spacing w:after="0"/>
        <w:rPr>
          <w:i/>
          <w:sz w:val="24"/>
          <w:szCs w:val="24"/>
        </w:rPr>
      </w:pPr>
      <w:r w:rsidRPr="007A1A44">
        <w:rPr>
          <w:i/>
          <w:sz w:val="24"/>
          <w:szCs w:val="24"/>
        </w:rPr>
        <w:t xml:space="preserve">As part of the monitoring and evaluation process the SENCO will meet with the </w:t>
      </w:r>
      <w:r w:rsidR="004318CE">
        <w:rPr>
          <w:i/>
          <w:sz w:val="24"/>
          <w:szCs w:val="24"/>
        </w:rPr>
        <w:t xml:space="preserve">classroom teacher and </w:t>
      </w:r>
      <w:r w:rsidRPr="007A1A44">
        <w:rPr>
          <w:i/>
          <w:sz w:val="24"/>
          <w:szCs w:val="24"/>
        </w:rPr>
        <w:t xml:space="preserve">assistant on a regular basis to review records </w:t>
      </w:r>
      <w:r w:rsidR="002352D5" w:rsidRPr="007A1A44">
        <w:rPr>
          <w:i/>
          <w:sz w:val="24"/>
          <w:szCs w:val="24"/>
        </w:rPr>
        <w:t>etc.</w:t>
      </w:r>
    </w:p>
    <w:p w:rsidR="00754B19" w:rsidRPr="007A1A44" w:rsidRDefault="00754B19" w:rsidP="00754B19">
      <w:pPr>
        <w:pStyle w:val="ListParagraph"/>
        <w:spacing w:after="0"/>
        <w:rPr>
          <w:i/>
          <w:sz w:val="24"/>
          <w:szCs w:val="24"/>
        </w:rPr>
      </w:pPr>
    </w:p>
    <w:p w:rsidR="004318CE" w:rsidRDefault="004318CE" w:rsidP="00754B19">
      <w:pPr>
        <w:spacing w:after="0"/>
        <w:rPr>
          <w:b/>
          <w:i/>
          <w:sz w:val="24"/>
          <w:szCs w:val="24"/>
          <w:u w:val="single"/>
        </w:rPr>
      </w:pPr>
    </w:p>
    <w:p w:rsidR="004318CE" w:rsidRDefault="004318CE" w:rsidP="00754B19">
      <w:pPr>
        <w:spacing w:after="0"/>
        <w:rPr>
          <w:b/>
          <w:i/>
          <w:sz w:val="24"/>
          <w:szCs w:val="24"/>
          <w:u w:val="single"/>
        </w:rPr>
      </w:pPr>
    </w:p>
    <w:p w:rsidR="004318CE" w:rsidRDefault="004318CE" w:rsidP="00754B19">
      <w:pPr>
        <w:spacing w:after="0"/>
        <w:rPr>
          <w:b/>
          <w:i/>
          <w:sz w:val="24"/>
          <w:szCs w:val="24"/>
          <w:u w:val="single"/>
        </w:rPr>
      </w:pPr>
    </w:p>
    <w:p w:rsidR="004318CE" w:rsidRDefault="004318CE" w:rsidP="00754B19">
      <w:pPr>
        <w:spacing w:after="0"/>
        <w:rPr>
          <w:b/>
          <w:i/>
          <w:sz w:val="24"/>
          <w:szCs w:val="24"/>
          <w:u w:val="single"/>
        </w:rPr>
      </w:pPr>
    </w:p>
    <w:p w:rsidR="004318CE" w:rsidRDefault="004318CE" w:rsidP="00754B19">
      <w:pPr>
        <w:spacing w:after="0"/>
        <w:rPr>
          <w:b/>
          <w:i/>
          <w:sz w:val="24"/>
          <w:szCs w:val="24"/>
          <w:u w:val="single"/>
        </w:rPr>
      </w:pPr>
    </w:p>
    <w:p w:rsidR="00754B19" w:rsidRDefault="00754B19" w:rsidP="00754B19">
      <w:pPr>
        <w:spacing w:after="0"/>
        <w:rPr>
          <w:b/>
          <w:i/>
          <w:sz w:val="24"/>
          <w:szCs w:val="24"/>
          <w:u w:val="single"/>
        </w:rPr>
      </w:pPr>
      <w:r w:rsidRPr="007A1A44">
        <w:rPr>
          <w:b/>
          <w:i/>
          <w:sz w:val="24"/>
          <w:szCs w:val="24"/>
          <w:u w:val="single"/>
        </w:rPr>
        <w:t xml:space="preserve">Working Away </w:t>
      </w:r>
      <w:proofErr w:type="gramStart"/>
      <w:r w:rsidRPr="007A1A44">
        <w:rPr>
          <w:b/>
          <w:i/>
          <w:sz w:val="24"/>
          <w:szCs w:val="24"/>
          <w:u w:val="single"/>
        </w:rPr>
        <w:t>From</w:t>
      </w:r>
      <w:proofErr w:type="gramEnd"/>
      <w:r w:rsidRPr="007A1A44">
        <w:rPr>
          <w:b/>
          <w:i/>
          <w:sz w:val="24"/>
          <w:szCs w:val="24"/>
          <w:u w:val="single"/>
        </w:rPr>
        <w:t xml:space="preserve"> Direct Supervision Including Off Site Arrangements</w:t>
      </w:r>
    </w:p>
    <w:p w:rsidR="00D60EE3" w:rsidRPr="007A1A44" w:rsidRDefault="00D60EE3" w:rsidP="00754B19">
      <w:pPr>
        <w:spacing w:after="0"/>
        <w:rPr>
          <w:b/>
          <w:i/>
          <w:sz w:val="24"/>
          <w:szCs w:val="24"/>
          <w:u w:val="single"/>
        </w:rPr>
      </w:pPr>
    </w:p>
    <w:p w:rsidR="00754B19" w:rsidRPr="007A1A44" w:rsidRDefault="00754B19" w:rsidP="00754B19">
      <w:pPr>
        <w:spacing w:after="0"/>
        <w:rPr>
          <w:i/>
          <w:sz w:val="24"/>
          <w:szCs w:val="24"/>
        </w:rPr>
      </w:pPr>
      <w:r w:rsidRPr="007A1A44">
        <w:rPr>
          <w:i/>
          <w:sz w:val="24"/>
          <w:szCs w:val="24"/>
        </w:rPr>
        <w:t>At times it may be desirable for the child/young person to work with the assistant away from th</w:t>
      </w:r>
      <w:r w:rsidR="006816F5" w:rsidRPr="007A1A44">
        <w:rPr>
          <w:i/>
          <w:sz w:val="24"/>
          <w:szCs w:val="24"/>
        </w:rPr>
        <w:t xml:space="preserve">e class e.g. </w:t>
      </w:r>
      <w:r w:rsidRPr="007A1A44">
        <w:rPr>
          <w:i/>
          <w:sz w:val="24"/>
          <w:szCs w:val="24"/>
        </w:rPr>
        <w:t>short one-to-one sessions for an easily distracted child o</w:t>
      </w:r>
      <w:r w:rsidR="006816F5" w:rsidRPr="007A1A44">
        <w:rPr>
          <w:i/>
          <w:sz w:val="24"/>
          <w:szCs w:val="24"/>
        </w:rPr>
        <w:t xml:space="preserve">r </w:t>
      </w:r>
      <w:r w:rsidR="004F21FA" w:rsidRPr="007A1A44">
        <w:rPr>
          <w:i/>
          <w:sz w:val="24"/>
          <w:szCs w:val="24"/>
        </w:rPr>
        <w:t xml:space="preserve">calming time </w:t>
      </w:r>
      <w:r w:rsidR="006816F5" w:rsidRPr="007A1A44">
        <w:rPr>
          <w:i/>
          <w:sz w:val="24"/>
          <w:szCs w:val="24"/>
        </w:rPr>
        <w:t xml:space="preserve">for </w:t>
      </w:r>
      <w:r w:rsidR="004F21FA" w:rsidRPr="007A1A44">
        <w:rPr>
          <w:i/>
          <w:sz w:val="24"/>
          <w:szCs w:val="24"/>
        </w:rPr>
        <w:t>a pupil</w:t>
      </w:r>
      <w:r w:rsidRPr="007A1A44">
        <w:rPr>
          <w:i/>
          <w:sz w:val="24"/>
          <w:szCs w:val="24"/>
        </w:rPr>
        <w:t xml:space="preserve"> with ASD.  </w:t>
      </w:r>
      <w:r w:rsidR="00D60EE3">
        <w:rPr>
          <w:i/>
          <w:sz w:val="24"/>
          <w:szCs w:val="24"/>
        </w:rPr>
        <w:t>The class teacher should be informed of a</w:t>
      </w:r>
      <w:r w:rsidRPr="007A1A44">
        <w:rPr>
          <w:i/>
          <w:sz w:val="24"/>
          <w:szCs w:val="24"/>
        </w:rPr>
        <w:t>ny additional or unplanned time away f</w:t>
      </w:r>
      <w:r w:rsidR="00D60EE3">
        <w:rPr>
          <w:i/>
          <w:sz w:val="24"/>
          <w:szCs w:val="24"/>
        </w:rPr>
        <w:t>rom the class and such incidents should then be</w:t>
      </w:r>
      <w:r w:rsidRPr="007A1A44">
        <w:rPr>
          <w:i/>
          <w:sz w:val="24"/>
          <w:szCs w:val="24"/>
        </w:rPr>
        <w:t xml:space="preserve"> forwarded to the SENCO.</w:t>
      </w:r>
    </w:p>
    <w:p w:rsidR="00754B19" w:rsidRPr="007A1A44" w:rsidRDefault="00754B19" w:rsidP="00754B19">
      <w:pPr>
        <w:spacing w:after="0"/>
        <w:rPr>
          <w:i/>
          <w:sz w:val="24"/>
          <w:szCs w:val="24"/>
        </w:rPr>
      </w:pPr>
    </w:p>
    <w:p w:rsidR="00754B19" w:rsidRPr="007A1A44" w:rsidRDefault="00754B19" w:rsidP="00754B19">
      <w:pPr>
        <w:spacing w:after="0"/>
        <w:rPr>
          <w:i/>
          <w:sz w:val="24"/>
          <w:szCs w:val="24"/>
        </w:rPr>
      </w:pPr>
      <w:r w:rsidRPr="007A1A44">
        <w:rPr>
          <w:i/>
          <w:sz w:val="24"/>
          <w:szCs w:val="24"/>
        </w:rPr>
        <w:t>It is likely that an individual risk assessment will be required for any off si</w:t>
      </w:r>
      <w:r w:rsidR="00707FBE" w:rsidRPr="007A1A44">
        <w:rPr>
          <w:i/>
          <w:sz w:val="24"/>
          <w:szCs w:val="24"/>
        </w:rPr>
        <w:t>t</w:t>
      </w:r>
      <w:r w:rsidRPr="007A1A44">
        <w:rPr>
          <w:i/>
          <w:sz w:val="24"/>
          <w:szCs w:val="24"/>
        </w:rPr>
        <w:t xml:space="preserve">e activity involving a pupil </w:t>
      </w:r>
      <w:r w:rsidR="00707FBE" w:rsidRPr="007A1A44">
        <w:rPr>
          <w:i/>
          <w:sz w:val="24"/>
          <w:szCs w:val="24"/>
        </w:rPr>
        <w:t>with SEN who has an assistant.  The assistant should be given written guidance on his/her specific duties for the outing as appropriate in line with school policies.</w:t>
      </w:r>
    </w:p>
    <w:p w:rsidR="00707FBE" w:rsidRPr="007A1A44" w:rsidRDefault="00707FBE" w:rsidP="00754B19">
      <w:pPr>
        <w:spacing w:after="0"/>
        <w:rPr>
          <w:i/>
          <w:sz w:val="24"/>
          <w:szCs w:val="24"/>
        </w:rPr>
      </w:pPr>
    </w:p>
    <w:p w:rsidR="00707FBE" w:rsidRPr="007A1A44" w:rsidRDefault="00707FBE" w:rsidP="00754B19">
      <w:pPr>
        <w:spacing w:after="0"/>
        <w:rPr>
          <w:b/>
          <w:i/>
          <w:sz w:val="24"/>
          <w:szCs w:val="24"/>
          <w:u w:val="single"/>
        </w:rPr>
      </w:pPr>
      <w:r w:rsidRPr="007A1A44">
        <w:rPr>
          <w:b/>
          <w:i/>
          <w:sz w:val="24"/>
          <w:szCs w:val="24"/>
          <w:u w:val="single"/>
        </w:rPr>
        <w:t>Planning and Record Keeping</w:t>
      </w:r>
    </w:p>
    <w:p w:rsidR="00E57AD2" w:rsidRPr="007A1A44" w:rsidRDefault="00707FBE" w:rsidP="00754B19">
      <w:pPr>
        <w:spacing w:after="0"/>
        <w:rPr>
          <w:i/>
          <w:sz w:val="24"/>
          <w:szCs w:val="24"/>
        </w:rPr>
      </w:pPr>
      <w:r w:rsidRPr="007A1A44">
        <w:rPr>
          <w:i/>
          <w:sz w:val="24"/>
          <w:szCs w:val="24"/>
        </w:rPr>
        <w:t>It is</w:t>
      </w:r>
      <w:r w:rsidR="00385546" w:rsidRPr="007A1A44">
        <w:rPr>
          <w:i/>
          <w:sz w:val="24"/>
          <w:szCs w:val="24"/>
        </w:rPr>
        <w:t xml:space="preserve"> widely recognised that the involvement of the assistant in the planning process leads to enhanced outcomes for the pupil.  This is particularly important when the Education Plan is being reviewed and new targets are set.  All written information is confidential unless otherwise stated.  </w:t>
      </w:r>
    </w:p>
    <w:p w:rsidR="00E57AD2" w:rsidRPr="007A1A44" w:rsidRDefault="00E57AD2" w:rsidP="00754B19">
      <w:pPr>
        <w:spacing w:after="0"/>
        <w:rPr>
          <w:b/>
          <w:i/>
          <w:sz w:val="24"/>
          <w:szCs w:val="24"/>
        </w:rPr>
      </w:pPr>
    </w:p>
    <w:p w:rsidR="00385546" w:rsidRPr="007A1A44" w:rsidRDefault="00385546" w:rsidP="00754B19">
      <w:pPr>
        <w:spacing w:after="0"/>
        <w:rPr>
          <w:b/>
          <w:i/>
          <w:sz w:val="24"/>
          <w:szCs w:val="24"/>
          <w:u w:val="single"/>
        </w:rPr>
      </w:pPr>
      <w:r w:rsidRPr="007A1A44">
        <w:rPr>
          <w:b/>
          <w:i/>
          <w:sz w:val="24"/>
          <w:szCs w:val="24"/>
          <w:u w:val="single"/>
        </w:rPr>
        <w:t>Lunchtime/</w:t>
      </w:r>
      <w:r w:rsidR="002352D5" w:rsidRPr="007A1A44">
        <w:rPr>
          <w:b/>
          <w:i/>
          <w:sz w:val="24"/>
          <w:szCs w:val="24"/>
          <w:u w:val="single"/>
        </w:rPr>
        <w:t>Break time</w:t>
      </w:r>
      <w:r w:rsidRPr="007A1A44">
        <w:rPr>
          <w:b/>
          <w:i/>
          <w:sz w:val="24"/>
          <w:szCs w:val="24"/>
          <w:u w:val="single"/>
        </w:rPr>
        <w:t xml:space="preserve"> Arrangements</w:t>
      </w:r>
    </w:p>
    <w:p w:rsidR="00385546" w:rsidRPr="007A1A44" w:rsidRDefault="00385546" w:rsidP="00754B19">
      <w:pPr>
        <w:spacing w:after="0"/>
        <w:rPr>
          <w:i/>
          <w:sz w:val="24"/>
          <w:szCs w:val="24"/>
        </w:rPr>
      </w:pPr>
      <w:r w:rsidRPr="007A1A44">
        <w:rPr>
          <w:i/>
          <w:sz w:val="24"/>
          <w:szCs w:val="24"/>
        </w:rPr>
        <w:t>Lunch/break time arrangements will be in line with targets on the Education Plan and will be agreed with management and or SENCO/class teacher.</w:t>
      </w:r>
    </w:p>
    <w:p w:rsidR="00385546" w:rsidRPr="007A1A44" w:rsidRDefault="00385546" w:rsidP="00754B19">
      <w:pPr>
        <w:spacing w:after="0"/>
        <w:rPr>
          <w:i/>
          <w:sz w:val="24"/>
          <w:szCs w:val="24"/>
        </w:rPr>
      </w:pPr>
    </w:p>
    <w:p w:rsidR="00725641" w:rsidRPr="007A1A44" w:rsidRDefault="00725641" w:rsidP="00754B19">
      <w:pPr>
        <w:spacing w:after="0"/>
        <w:rPr>
          <w:b/>
          <w:i/>
          <w:sz w:val="24"/>
          <w:szCs w:val="24"/>
          <w:u w:val="single"/>
        </w:rPr>
      </w:pPr>
    </w:p>
    <w:p w:rsidR="00385546" w:rsidRPr="007A1A44" w:rsidRDefault="00385546" w:rsidP="00754B19">
      <w:pPr>
        <w:spacing w:after="0"/>
        <w:rPr>
          <w:b/>
          <w:i/>
          <w:sz w:val="24"/>
          <w:szCs w:val="24"/>
          <w:u w:val="single"/>
        </w:rPr>
      </w:pPr>
      <w:r w:rsidRPr="007A1A44">
        <w:rPr>
          <w:b/>
          <w:i/>
          <w:sz w:val="24"/>
          <w:szCs w:val="24"/>
          <w:u w:val="single"/>
        </w:rPr>
        <w:t>Contractual Arrangements/Changes in Hours</w:t>
      </w:r>
    </w:p>
    <w:p w:rsidR="00385546" w:rsidRPr="007A1A44" w:rsidRDefault="00385546" w:rsidP="00385546">
      <w:pPr>
        <w:pStyle w:val="ListParagraph"/>
        <w:numPr>
          <w:ilvl w:val="0"/>
          <w:numId w:val="4"/>
        </w:numPr>
        <w:spacing w:after="0"/>
        <w:rPr>
          <w:i/>
          <w:sz w:val="24"/>
          <w:szCs w:val="24"/>
        </w:rPr>
      </w:pPr>
      <w:r w:rsidRPr="007A1A44">
        <w:rPr>
          <w:i/>
          <w:sz w:val="24"/>
          <w:szCs w:val="24"/>
        </w:rPr>
        <w:t xml:space="preserve">A standard contract of </w:t>
      </w:r>
      <w:r w:rsidR="007B5004" w:rsidRPr="007A1A44">
        <w:rPr>
          <w:i/>
          <w:sz w:val="24"/>
          <w:szCs w:val="24"/>
        </w:rPr>
        <w:t>employment will be issued by EA</w:t>
      </w:r>
    </w:p>
    <w:p w:rsidR="00385546" w:rsidRPr="007A1A44" w:rsidRDefault="002352D5" w:rsidP="00385546">
      <w:pPr>
        <w:pStyle w:val="ListParagraph"/>
        <w:numPr>
          <w:ilvl w:val="0"/>
          <w:numId w:val="4"/>
        </w:numPr>
        <w:spacing w:after="0"/>
        <w:rPr>
          <w:i/>
          <w:sz w:val="24"/>
          <w:szCs w:val="24"/>
        </w:rPr>
      </w:pPr>
      <w:r w:rsidRPr="007A1A44">
        <w:rPr>
          <w:i/>
          <w:sz w:val="24"/>
          <w:szCs w:val="24"/>
        </w:rPr>
        <w:t xml:space="preserve">Human Resources must </w:t>
      </w:r>
      <w:r w:rsidR="00385546" w:rsidRPr="007A1A44">
        <w:rPr>
          <w:i/>
          <w:sz w:val="24"/>
          <w:szCs w:val="24"/>
        </w:rPr>
        <w:t xml:space="preserve">be consulted if there is to be alteration to working </w:t>
      </w:r>
      <w:r w:rsidRPr="007A1A44">
        <w:rPr>
          <w:i/>
          <w:sz w:val="24"/>
          <w:szCs w:val="24"/>
        </w:rPr>
        <w:t>arrangements</w:t>
      </w:r>
    </w:p>
    <w:p w:rsidR="00385546" w:rsidRPr="007A1A44" w:rsidRDefault="00385546" w:rsidP="00385546">
      <w:pPr>
        <w:pStyle w:val="ListParagraph"/>
        <w:numPr>
          <w:ilvl w:val="0"/>
          <w:numId w:val="4"/>
        </w:numPr>
        <w:spacing w:after="0"/>
        <w:rPr>
          <w:i/>
          <w:sz w:val="24"/>
          <w:szCs w:val="24"/>
        </w:rPr>
      </w:pPr>
      <w:r w:rsidRPr="007A1A44">
        <w:rPr>
          <w:i/>
          <w:sz w:val="24"/>
          <w:szCs w:val="24"/>
        </w:rPr>
        <w:t xml:space="preserve">Role and </w:t>
      </w:r>
      <w:r w:rsidR="002352D5" w:rsidRPr="007A1A44">
        <w:rPr>
          <w:i/>
          <w:sz w:val="24"/>
          <w:szCs w:val="24"/>
        </w:rPr>
        <w:t>responsibilities</w:t>
      </w:r>
      <w:r w:rsidRPr="007A1A44">
        <w:rPr>
          <w:i/>
          <w:sz w:val="24"/>
          <w:szCs w:val="24"/>
        </w:rPr>
        <w:t xml:space="preserve"> should reflect the needs of the pupil(s) and be clearly defined</w:t>
      </w:r>
    </w:p>
    <w:p w:rsidR="004B35F7" w:rsidRPr="007A1A44" w:rsidRDefault="002352D5" w:rsidP="00385546">
      <w:pPr>
        <w:pStyle w:val="ListParagraph"/>
        <w:numPr>
          <w:ilvl w:val="0"/>
          <w:numId w:val="4"/>
        </w:numPr>
        <w:spacing w:after="0"/>
        <w:rPr>
          <w:i/>
          <w:sz w:val="24"/>
          <w:szCs w:val="24"/>
        </w:rPr>
      </w:pPr>
      <w:r w:rsidRPr="007A1A44">
        <w:rPr>
          <w:i/>
          <w:sz w:val="24"/>
          <w:szCs w:val="24"/>
        </w:rPr>
        <w:t xml:space="preserve">Alterations to hours of work should normally be addressed through the Annual Review. </w:t>
      </w:r>
    </w:p>
    <w:p w:rsidR="00524FDF" w:rsidRPr="007A1A44" w:rsidRDefault="004B35F7" w:rsidP="00524FDF">
      <w:pPr>
        <w:pStyle w:val="ListParagraph"/>
        <w:numPr>
          <w:ilvl w:val="0"/>
          <w:numId w:val="4"/>
        </w:numPr>
        <w:spacing w:after="0"/>
        <w:rPr>
          <w:i/>
          <w:sz w:val="24"/>
          <w:szCs w:val="24"/>
        </w:rPr>
      </w:pPr>
      <w:r w:rsidRPr="007A1A44">
        <w:rPr>
          <w:i/>
          <w:sz w:val="24"/>
          <w:szCs w:val="24"/>
        </w:rPr>
        <w:t>Adult assistants who have agreed to the contract of working school term plus two weeks will be required to work the first week in July and the last week in Au</w:t>
      </w:r>
      <w:r w:rsidR="004F21FA" w:rsidRPr="007A1A44">
        <w:rPr>
          <w:i/>
          <w:sz w:val="24"/>
          <w:szCs w:val="24"/>
        </w:rPr>
        <w:t>gust.  Exact dates will be ava</w:t>
      </w:r>
      <w:r w:rsidR="00863658">
        <w:rPr>
          <w:i/>
          <w:sz w:val="24"/>
          <w:szCs w:val="24"/>
        </w:rPr>
        <w:t>ilable from the school Principal</w:t>
      </w:r>
      <w:r w:rsidR="004F21FA" w:rsidRPr="007A1A44">
        <w:rPr>
          <w:i/>
          <w:sz w:val="24"/>
          <w:szCs w:val="24"/>
        </w:rPr>
        <w:t>.</w:t>
      </w:r>
    </w:p>
    <w:p w:rsidR="00524FDF" w:rsidRPr="007A1A44" w:rsidRDefault="00524FDF" w:rsidP="00524FDF">
      <w:pPr>
        <w:spacing w:after="0"/>
        <w:rPr>
          <w:i/>
          <w:sz w:val="24"/>
          <w:szCs w:val="24"/>
        </w:rPr>
      </w:pPr>
    </w:p>
    <w:p w:rsidR="008644AC" w:rsidRPr="007A1A44" w:rsidRDefault="00863658" w:rsidP="008644AC">
      <w:pPr>
        <w:rPr>
          <w:i/>
          <w:sz w:val="24"/>
          <w:szCs w:val="24"/>
        </w:rPr>
      </w:pPr>
      <w:r>
        <w:rPr>
          <w:i/>
          <w:sz w:val="24"/>
          <w:szCs w:val="24"/>
        </w:rPr>
        <w:t xml:space="preserve">In </w:t>
      </w:r>
      <w:proofErr w:type="spellStart"/>
      <w:r>
        <w:rPr>
          <w:i/>
          <w:sz w:val="24"/>
          <w:szCs w:val="24"/>
        </w:rPr>
        <w:t>Tobermor</w:t>
      </w:r>
      <w:r w:rsidR="00211B4D" w:rsidRPr="007A1A44">
        <w:rPr>
          <w:i/>
          <w:sz w:val="24"/>
          <w:szCs w:val="24"/>
        </w:rPr>
        <w:t>e</w:t>
      </w:r>
      <w:proofErr w:type="spellEnd"/>
      <w:r w:rsidR="00211B4D" w:rsidRPr="007A1A44">
        <w:rPr>
          <w:i/>
          <w:sz w:val="24"/>
          <w:szCs w:val="24"/>
        </w:rPr>
        <w:t xml:space="preserve"> Primary School, teachers and adult assistants work</w:t>
      </w:r>
      <w:r w:rsidR="008644AC" w:rsidRPr="007A1A44">
        <w:rPr>
          <w:i/>
          <w:sz w:val="24"/>
          <w:szCs w:val="24"/>
        </w:rPr>
        <w:t xml:space="preserve"> closely as a team.  Although every member of staff has particular d</w:t>
      </w:r>
      <w:r w:rsidR="00211B4D" w:rsidRPr="007A1A44">
        <w:rPr>
          <w:i/>
          <w:sz w:val="24"/>
          <w:szCs w:val="24"/>
        </w:rPr>
        <w:t xml:space="preserve">uties and responsibilities, each member of </w:t>
      </w:r>
      <w:r w:rsidR="008644AC" w:rsidRPr="007A1A44">
        <w:rPr>
          <w:i/>
          <w:sz w:val="24"/>
          <w:szCs w:val="24"/>
        </w:rPr>
        <w:t xml:space="preserve">the staff is involved in dealing with the needs of the children at all times.  </w:t>
      </w:r>
      <w:r w:rsidR="004F21FA" w:rsidRPr="007A1A44">
        <w:rPr>
          <w:i/>
          <w:sz w:val="24"/>
          <w:szCs w:val="24"/>
        </w:rPr>
        <w:t>It is important that each adult assistant acknowledges the significance of their role within the team.</w:t>
      </w:r>
    </w:p>
    <w:p w:rsidR="00211B4D" w:rsidRPr="007A1A44" w:rsidRDefault="00211B4D" w:rsidP="00211B4D">
      <w:pPr>
        <w:rPr>
          <w:i/>
          <w:sz w:val="24"/>
          <w:szCs w:val="24"/>
        </w:rPr>
      </w:pPr>
    </w:p>
    <w:p w:rsidR="00211B4D" w:rsidRPr="007A1A44" w:rsidRDefault="00211B4D" w:rsidP="00211B4D">
      <w:pPr>
        <w:jc w:val="center"/>
        <w:rPr>
          <w:i/>
          <w:sz w:val="24"/>
          <w:szCs w:val="24"/>
        </w:rPr>
      </w:pPr>
    </w:p>
    <w:p w:rsidR="00211B4D" w:rsidRPr="007A1A44" w:rsidRDefault="00211B4D" w:rsidP="00211B4D">
      <w:pPr>
        <w:jc w:val="center"/>
        <w:rPr>
          <w:i/>
          <w:sz w:val="24"/>
          <w:szCs w:val="24"/>
        </w:rPr>
      </w:pPr>
    </w:p>
    <w:p w:rsidR="00211B4D" w:rsidRPr="007A1A44" w:rsidRDefault="00211B4D" w:rsidP="00211B4D">
      <w:pPr>
        <w:jc w:val="center"/>
        <w:rPr>
          <w:i/>
          <w:sz w:val="24"/>
          <w:szCs w:val="24"/>
        </w:rPr>
      </w:pPr>
    </w:p>
    <w:p w:rsidR="00211B4D" w:rsidRPr="00A618CF" w:rsidRDefault="00211B4D" w:rsidP="00A9310C">
      <w:pPr>
        <w:rPr>
          <w:i/>
        </w:rPr>
      </w:pPr>
    </w:p>
    <w:p w:rsidR="00D61F61" w:rsidRDefault="00D61F61" w:rsidP="00E57AD2">
      <w:pPr>
        <w:jc w:val="center"/>
        <w:rPr>
          <w:b/>
          <w:i/>
          <w:sz w:val="32"/>
          <w:szCs w:val="32"/>
          <w:u w:val="single"/>
        </w:rPr>
      </w:pPr>
    </w:p>
    <w:p w:rsidR="00E57AD2" w:rsidRPr="004D25DD" w:rsidRDefault="00863658" w:rsidP="00E57AD2">
      <w:pPr>
        <w:jc w:val="center"/>
        <w:rPr>
          <w:i/>
        </w:rPr>
      </w:pPr>
      <w:r>
        <w:rPr>
          <w:b/>
          <w:i/>
          <w:sz w:val="32"/>
          <w:szCs w:val="32"/>
          <w:u w:val="single"/>
        </w:rPr>
        <w:t>TOBERMORE</w:t>
      </w:r>
      <w:r w:rsidR="00E57AD2" w:rsidRPr="00A618CF">
        <w:rPr>
          <w:b/>
          <w:i/>
          <w:sz w:val="32"/>
          <w:szCs w:val="32"/>
          <w:u w:val="single"/>
        </w:rPr>
        <w:t xml:space="preserve"> PRIMARY SCHOO</w:t>
      </w:r>
      <w:r w:rsidR="00E57AD2" w:rsidRPr="00A618CF">
        <w:rPr>
          <w:i/>
          <w:sz w:val="32"/>
          <w:szCs w:val="32"/>
          <w:u w:val="single"/>
        </w:rPr>
        <w:t>L</w:t>
      </w:r>
    </w:p>
    <w:p w:rsidR="00E57AD2" w:rsidRPr="00E57AD2" w:rsidRDefault="00E57AD2" w:rsidP="00E57AD2">
      <w:pPr>
        <w:jc w:val="center"/>
        <w:rPr>
          <w:b/>
          <w:i/>
          <w:color w:val="FF0000"/>
          <w:sz w:val="28"/>
          <w:szCs w:val="28"/>
          <w:u w:val="single"/>
        </w:rPr>
      </w:pPr>
      <w:r w:rsidRPr="004D25DD">
        <w:rPr>
          <w:b/>
          <w:i/>
          <w:color w:val="FF0000"/>
          <w:sz w:val="28"/>
          <w:szCs w:val="28"/>
          <w:u w:val="single"/>
        </w:rPr>
        <w:t>Iss</w:t>
      </w:r>
      <w:r>
        <w:rPr>
          <w:b/>
          <w:i/>
          <w:color w:val="FF0000"/>
          <w:sz w:val="28"/>
          <w:szCs w:val="28"/>
          <w:u w:val="single"/>
        </w:rPr>
        <w:t>ue of Policy and Guidance for the Use of Adult Assistants</w:t>
      </w:r>
    </w:p>
    <w:p w:rsidR="00E57AD2" w:rsidRDefault="00E57AD2" w:rsidP="00211B4D">
      <w:pPr>
        <w:jc w:val="center"/>
        <w:rPr>
          <w:b/>
        </w:rPr>
      </w:pPr>
    </w:p>
    <w:p w:rsidR="00211B4D" w:rsidRPr="004D25DD" w:rsidRDefault="00863658" w:rsidP="00211B4D">
      <w:pPr>
        <w:jc w:val="center"/>
        <w:rPr>
          <w:b/>
        </w:rPr>
      </w:pPr>
      <w:r>
        <w:rPr>
          <w:rFonts w:cs="Arial"/>
          <w:b/>
          <w:noProof/>
          <w:color w:val="000000"/>
          <w:sz w:val="20"/>
          <w:lang w:eastAsia="en-GB"/>
        </w:rPr>
        <w:drawing>
          <wp:anchor distT="0" distB="0" distL="114300" distR="114300" simplePos="0" relativeHeight="251661312" behindDoc="0" locked="0" layoutInCell="1" allowOverlap="1" wp14:anchorId="1E784020" wp14:editId="0640BEBB">
            <wp:simplePos x="0" y="0"/>
            <wp:positionH relativeFrom="margin">
              <wp:align>center</wp:align>
            </wp:positionH>
            <wp:positionV relativeFrom="paragraph">
              <wp:posOffset>8255</wp:posOffset>
            </wp:positionV>
            <wp:extent cx="2437765" cy="1009650"/>
            <wp:effectExtent l="0" t="0" r="635" b="0"/>
            <wp:wrapSquare wrapText="bothSides"/>
            <wp:docPr id="5" name="Picture 5"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76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658" w:rsidRDefault="00863658" w:rsidP="00B204D0">
      <w:pPr>
        <w:rPr>
          <w:b/>
          <w:i/>
          <w:sz w:val="28"/>
          <w:szCs w:val="28"/>
        </w:rPr>
      </w:pPr>
    </w:p>
    <w:p w:rsidR="00863658" w:rsidRDefault="00863658" w:rsidP="00B204D0">
      <w:pPr>
        <w:rPr>
          <w:b/>
          <w:i/>
          <w:sz w:val="28"/>
          <w:szCs w:val="28"/>
        </w:rPr>
      </w:pPr>
    </w:p>
    <w:p w:rsidR="00863658" w:rsidRDefault="00863658" w:rsidP="00B204D0">
      <w:pPr>
        <w:rPr>
          <w:b/>
          <w:i/>
          <w:sz w:val="28"/>
          <w:szCs w:val="28"/>
        </w:rPr>
      </w:pPr>
    </w:p>
    <w:p w:rsidR="00863658" w:rsidRDefault="00863658" w:rsidP="00B204D0">
      <w:pPr>
        <w:rPr>
          <w:b/>
          <w:i/>
          <w:sz w:val="28"/>
          <w:szCs w:val="28"/>
        </w:rPr>
      </w:pPr>
    </w:p>
    <w:p w:rsidR="00BC1259" w:rsidRPr="00B204D0" w:rsidRDefault="00BC1259" w:rsidP="00B204D0">
      <w:pPr>
        <w:rPr>
          <w:b/>
          <w:i/>
          <w:sz w:val="28"/>
          <w:szCs w:val="28"/>
        </w:rPr>
      </w:pPr>
      <w:r w:rsidRPr="00BC1259">
        <w:rPr>
          <w:b/>
          <w:i/>
          <w:sz w:val="28"/>
          <w:szCs w:val="28"/>
        </w:rPr>
        <w:t>I confirm that I have received a copy of the above document.</w:t>
      </w:r>
      <w:r w:rsidR="00B204D0">
        <w:rPr>
          <w:b/>
          <w:i/>
          <w:sz w:val="28"/>
          <w:szCs w:val="28"/>
        </w:rPr>
        <w:t xml:space="preserve">  </w:t>
      </w:r>
    </w:p>
    <w:p w:rsidR="00E57AD2" w:rsidRDefault="00E57AD2" w:rsidP="00211B4D">
      <w:pPr>
        <w:jc w:val="both"/>
        <w:rPr>
          <w:b/>
          <w:i/>
        </w:rPr>
      </w:pPr>
    </w:p>
    <w:p w:rsidR="00E57AD2" w:rsidRDefault="00E57AD2" w:rsidP="00211B4D">
      <w:pPr>
        <w:jc w:val="both"/>
        <w:rPr>
          <w:b/>
          <w:i/>
        </w:rPr>
      </w:pPr>
    </w:p>
    <w:p w:rsidR="00E57AD2" w:rsidRDefault="00E57AD2" w:rsidP="00211B4D">
      <w:pPr>
        <w:jc w:val="both"/>
        <w:rPr>
          <w:b/>
          <w:i/>
        </w:rPr>
      </w:pPr>
    </w:p>
    <w:p w:rsidR="00E57AD2" w:rsidRDefault="00B204D0" w:rsidP="00211B4D">
      <w:pPr>
        <w:jc w:val="both"/>
        <w:rPr>
          <w:b/>
          <w:i/>
        </w:rPr>
      </w:pPr>
      <w:r>
        <w:rPr>
          <w:b/>
          <w:i/>
        </w:rPr>
        <w:t>Name(print)……………………………………………………………</w:t>
      </w:r>
      <w:proofErr w:type="gramStart"/>
      <w:r>
        <w:rPr>
          <w:b/>
          <w:i/>
        </w:rPr>
        <w:t>…..</w:t>
      </w:r>
      <w:proofErr w:type="gramEnd"/>
    </w:p>
    <w:p w:rsidR="00B204D0" w:rsidRDefault="00B204D0" w:rsidP="00211B4D">
      <w:pPr>
        <w:jc w:val="both"/>
        <w:rPr>
          <w:b/>
          <w:i/>
        </w:rPr>
      </w:pPr>
    </w:p>
    <w:p w:rsidR="00B204D0" w:rsidRDefault="00B204D0" w:rsidP="00211B4D">
      <w:pPr>
        <w:jc w:val="both"/>
        <w:rPr>
          <w:b/>
          <w:i/>
        </w:rPr>
      </w:pPr>
      <w:r>
        <w:rPr>
          <w:b/>
          <w:i/>
        </w:rPr>
        <w:t>Signed………………………………………………………………………..</w:t>
      </w:r>
    </w:p>
    <w:p w:rsidR="00BC1259" w:rsidRDefault="00BC1259" w:rsidP="00211B4D">
      <w:pPr>
        <w:jc w:val="both"/>
        <w:rPr>
          <w:i/>
        </w:rPr>
      </w:pPr>
    </w:p>
    <w:p w:rsidR="00B204D0" w:rsidRPr="00185867" w:rsidRDefault="00185867" w:rsidP="00211B4D">
      <w:pPr>
        <w:jc w:val="both"/>
        <w:rPr>
          <w:b/>
          <w:i/>
        </w:rPr>
      </w:pPr>
      <w:r w:rsidRPr="00185867">
        <w:rPr>
          <w:b/>
          <w:i/>
        </w:rPr>
        <w:t>Date ………………………………………………………………………………….</w:t>
      </w:r>
    </w:p>
    <w:p w:rsidR="00B204D0" w:rsidRDefault="00B204D0" w:rsidP="00211B4D">
      <w:pPr>
        <w:jc w:val="both"/>
        <w:rPr>
          <w:i/>
        </w:rPr>
      </w:pPr>
    </w:p>
    <w:p w:rsidR="00B204D0" w:rsidRDefault="00B204D0" w:rsidP="00211B4D">
      <w:pPr>
        <w:jc w:val="both"/>
        <w:rPr>
          <w:i/>
        </w:rPr>
      </w:pPr>
    </w:p>
    <w:p w:rsidR="00B204D0" w:rsidRDefault="00B204D0" w:rsidP="00211B4D">
      <w:pPr>
        <w:jc w:val="both"/>
        <w:rPr>
          <w:i/>
        </w:rPr>
      </w:pPr>
    </w:p>
    <w:p w:rsidR="00B204D0" w:rsidRDefault="00B204D0" w:rsidP="00211B4D">
      <w:pPr>
        <w:jc w:val="both"/>
        <w:rPr>
          <w:i/>
        </w:rPr>
      </w:pPr>
    </w:p>
    <w:p w:rsidR="00B204D0" w:rsidRDefault="00B204D0" w:rsidP="00B204D0">
      <w:pPr>
        <w:jc w:val="both"/>
        <w:rPr>
          <w:b/>
          <w:i/>
        </w:rPr>
      </w:pPr>
    </w:p>
    <w:p w:rsidR="00211B4D" w:rsidRPr="004D25DD" w:rsidRDefault="00211B4D" w:rsidP="00211B4D">
      <w:pPr>
        <w:jc w:val="both"/>
        <w:rPr>
          <w:i/>
          <w:color w:val="FF0000"/>
        </w:rPr>
      </w:pPr>
    </w:p>
    <w:p w:rsidR="00D000A4" w:rsidRDefault="00D000A4" w:rsidP="00B204D0">
      <w:pPr>
        <w:spacing w:after="0"/>
        <w:jc w:val="center"/>
        <w:rPr>
          <w:b/>
          <w:i/>
          <w:sz w:val="32"/>
          <w:szCs w:val="32"/>
          <w:u w:val="single"/>
        </w:rPr>
      </w:pPr>
    </w:p>
    <w:p w:rsidR="00D61F61" w:rsidRDefault="00D61F61" w:rsidP="00B204D0">
      <w:pPr>
        <w:spacing w:after="0"/>
        <w:jc w:val="center"/>
        <w:rPr>
          <w:b/>
          <w:i/>
          <w:sz w:val="32"/>
          <w:szCs w:val="32"/>
          <w:u w:val="single"/>
        </w:rPr>
      </w:pPr>
    </w:p>
    <w:p w:rsidR="00B204D0" w:rsidRDefault="00B204D0" w:rsidP="00B204D0">
      <w:pPr>
        <w:jc w:val="center"/>
        <w:rPr>
          <w:b/>
        </w:rPr>
      </w:pPr>
      <w:bookmarkStart w:id="0" w:name="_GoBack"/>
      <w:bookmarkEnd w:id="0"/>
    </w:p>
    <w:p w:rsidR="00B204D0" w:rsidRPr="004D25DD" w:rsidRDefault="00B204D0" w:rsidP="00B204D0">
      <w:pPr>
        <w:jc w:val="center"/>
        <w:rPr>
          <w:b/>
        </w:rPr>
      </w:pPr>
    </w:p>
    <w:p w:rsidR="00B204D0" w:rsidRPr="00E57AD2" w:rsidRDefault="00B204D0" w:rsidP="00B204D0">
      <w:pPr>
        <w:jc w:val="center"/>
        <w:rPr>
          <w:b/>
          <w:i/>
          <w:color w:val="FF0000"/>
          <w:sz w:val="28"/>
          <w:szCs w:val="28"/>
          <w:u w:val="single"/>
        </w:rPr>
      </w:pPr>
    </w:p>
    <w:p w:rsidR="00B204D0" w:rsidRDefault="00B204D0" w:rsidP="00B204D0">
      <w:pPr>
        <w:jc w:val="center"/>
        <w:rPr>
          <w:b/>
        </w:rPr>
      </w:pPr>
    </w:p>
    <w:p w:rsidR="00B204D0" w:rsidRPr="004D25DD" w:rsidRDefault="00B204D0" w:rsidP="00B204D0">
      <w:pPr>
        <w:jc w:val="center"/>
        <w:rPr>
          <w:b/>
        </w:rPr>
      </w:pPr>
    </w:p>
    <w:p w:rsidR="00B204D0" w:rsidRDefault="00B204D0" w:rsidP="00B204D0">
      <w:pPr>
        <w:jc w:val="center"/>
        <w:rPr>
          <w:b/>
          <w:i/>
          <w:sz w:val="32"/>
          <w:szCs w:val="32"/>
          <w:u w:val="single"/>
        </w:rPr>
      </w:pPr>
    </w:p>
    <w:p w:rsidR="00B204D0" w:rsidRPr="004D25DD" w:rsidRDefault="00B204D0" w:rsidP="00B204D0">
      <w:pPr>
        <w:jc w:val="center"/>
        <w:rPr>
          <w:b/>
          <w:i/>
          <w:color w:val="FF0000"/>
          <w:sz w:val="28"/>
          <w:szCs w:val="28"/>
          <w:u w:val="single"/>
        </w:rPr>
      </w:pPr>
    </w:p>
    <w:p w:rsidR="00670F5C" w:rsidRPr="004B35F7" w:rsidRDefault="00670F5C" w:rsidP="00521A83">
      <w:pPr>
        <w:spacing w:after="0"/>
        <w:rPr>
          <w:i/>
        </w:rPr>
      </w:pPr>
    </w:p>
    <w:sectPr w:rsidR="00670F5C" w:rsidRPr="004B35F7" w:rsidSect="00DE1272">
      <w:pgSz w:w="11907" w:h="16834" w:code="9"/>
      <w:pgMar w:top="1440" w:right="1440" w:bottom="1440" w:left="1440" w:header="720" w:footer="720" w:gutter="0"/>
      <w:paperSrc w:first="261" w:other="26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DAF"/>
    <w:multiLevelType w:val="hybridMultilevel"/>
    <w:tmpl w:val="A284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5737"/>
    <w:multiLevelType w:val="hybridMultilevel"/>
    <w:tmpl w:val="2118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E7F3D"/>
    <w:multiLevelType w:val="hybridMultilevel"/>
    <w:tmpl w:val="A64C6308"/>
    <w:lvl w:ilvl="0" w:tplc="D7EC311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8B061E"/>
    <w:multiLevelType w:val="hybridMultilevel"/>
    <w:tmpl w:val="B4EE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34E3E"/>
    <w:multiLevelType w:val="hybridMultilevel"/>
    <w:tmpl w:val="B7A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A6098"/>
    <w:multiLevelType w:val="hybridMultilevel"/>
    <w:tmpl w:val="CD24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C3ADC"/>
    <w:multiLevelType w:val="hybridMultilevel"/>
    <w:tmpl w:val="76F2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C65EF"/>
    <w:multiLevelType w:val="hybridMultilevel"/>
    <w:tmpl w:val="B2FC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16497"/>
    <w:multiLevelType w:val="hybridMultilevel"/>
    <w:tmpl w:val="9866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24CB9"/>
    <w:multiLevelType w:val="hybridMultilevel"/>
    <w:tmpl w:val="49BA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87ED5"/>
    <w:multiLevelType w:val="hybridMultilevel"/>
    <w:tmpl w:val="686A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8"/>
  </w:num>
  <w:num w:numId="5">
    <w:abstractNumId w:val="2"/>
  </w:num>
  <w:num w:numId="6">
    <w:abstractNumId w:val="1"/>
  </w:num>
  <w:num w:numId="7">
    <w:abstractNumId w:val="4"/>
  </w:num>
  <w:num w:numId="8">
    <w:abstractNumId w:val="3"/>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95"/>
    <w:rsid w:val="0002349A"/>
    <w:rsid w:val="000B161F"/>
    <w:rsid w:val="00185867"/>
    <w:rsid w:val="00203F62"/>
    <w:rsid w:val="00211B4D"/>
    <w:rsid w:val="002352D5"/>
    <w:rsid w:val="00244895"/>
    <w:rsid w:val="00385546"/>
    <w:rsid w:val="004318CE"/>
    <w:rsid w:val="004B35F7"/>
    <w:rsid w:val="004F21FA"/>
    <w:rsid w:val="004F75C4"/>
    <w:rsid w:val="00510B5D"/>
    <w:rsid w:val="00521A83"/>
    <w:rsid w:val="00524FDF"/>
    <w:rsid w:val="005B502D"/>
    <w:rsid w:val="00644A05"/>
    <w:rsid w:val="0064619B"/>
    <w:rsid w:val="00652CDB"/>
    <w:rsid w:val="00670F5C"/>
    <w:rsid w:val="006816F5"/>
    <w:rsid w:val="00707FBE"/>
    <w:rsid w:val="00725641"/>
    <w:rsid w:val="00754B19"/>
    <w:rsid w:val="007947A2"/>
    <w:rsid w:val="007A1A44"/>
    <w:rsid w:val="007B5004"/>
    <w:rsid w:val="007D0190"/>
    <w:rsid w:val="00863658"/>
    <w:rsid w:val="008644AC"/>
    <w:rsid w:val="00895DD5"/>
    <w:rsid w:val="008E2963"/>
    <w:rsid w:val="00940079"/>
    <w:rsid w:val="00954FB5"/>
    <w:rsid w:val="009771B8"/>
    <w:rsid w:val="00A764E4"/>
    <w:rsid w:val="00A9310C"/>
    <w:rsid w:val="00AF4CD9"/>
    <w:rsid w:val="00B204D0"/>
    <w:rsid w:val="00B65138"/>
    <w:rsid w:val="00BC1259"/>
    <w:rsid w:val="00C06B85"/>
    <w:rsid w:val="00C53659"/>
    <w:rsid w:val="00C61F1B"/>
    <w:rsid w:val="00CB63B7"/>
    <w:rsid w:val="00D000A4"/>
    <w:rsid w:val="00D60EE3"/>
    <w:rsid w:val="00D61F61"/>
    <w:rsid w:val="00DE1272"/>
    <w:rsid w:val="00DF3672"/>
    <w:rsid w:val="00E5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38BF"/>
  <w15:docId w15:val="{0E4C5D4A-8F35-4ABF-93EB-0E942E7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DB"/>
    <w:pPr>
      <w:ind w:left="720"/>
      <w:contextualSpacing/>
    </w:pPr>
  </w:style>
  <w:style w:type="paragraph" w:styleId="BalloonText">
    <w:name w:val="Balloon Text"/>
    <w:basedOn w:val="Normal"/>
    <w:link w:val="BalloonTextChar"/>
    <w:uiPriority w:val="99"/>
    <w:semiHidden/>
    <w:unhideWhenUsed/>
    <w:rsid w:val="00C61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63C2-7658-4346-A528-5BB8AB14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5E5769C1</Template>
  <TotalTime>39</TotalTime>
  <Pages>7</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MORRISON</dc:creator>
  <cp:lastModifiedBy>C Speers</cp:lastModifiedBy>
  <cp:revision>5</cp:revision>
  <cp:lastPrinted>2019-04-15T13:44:00Z</cp:lastPrinted>
  <dcterms:created xsi:type="dcterms:W3CDTF">2019-05-17T10:36:00Z</dcterms:created>
  <dcterms:modified xsi:type="dcterms:W3CDTF">2019-05-17T11:14:00Z</dcterms:modified>
</cp:coreProperties>
</file>