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CD" w:rsidRPr="009E78F1" w:rsidRDefault="00FA64CD" w:rsidP="00FA64CD">
      <w:pPr>
        <w:ind w:left="1440" w:firstLine="720"/>
        <w:jc w:val="both"/>
        <w:rPr>
          <w:rFonts w:ascii="Calibri" w:hAnsi="Calibri" w:cs="Arial"/>
          <w:b/>
          <w:color w:val="000000"/>
          <w:sz w:val="48"/>
          <w:szCs w:val="52"/>
        </w:rPr>
      </w:pPr>
      <w:r w:rsidRPr="009E78F1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332DB65" wp14:editId="3117938D">
                <wp:simplePos x="0" y="0"/>
                <wp:positionH relativeFrom="margin">
                  <wp:posOffset>24130</wp:posOffset>
                </wp:positionH>
                <wp:positionV relativeFrom="paragraph">
                  <wp:posOffset>0</wp:posOffset>
                </wp:positionV>
                <wp:extent cx="5702935" cy="8806815"/>
                <wp:effectExtent l="0" t="0" r="12065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2935" cy="8806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2F8E" id="Rectangle 17" o:spid="_x0000_s1026" style="position:absolute;margin-left:1.9pt;margin-top:0;width:449.05pt;height:693.4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:rsidR="00340D85" w:rsidRPr="00047BD5" w:rsidRDefault="00340D85" w:rsidP="00340D85">
      <w:pPr>
        <w:jc w:val="center"/>
        <w:rPr>
          <w:rFonts w:cs="Arial"/>
          <w:b/>
          <w:color w:val="244061" w:themeColor="accent1" w:themeShade="80"/>
          <w:sz w:val="72"/>
          <w:szCs w:val="72"/>
        </w:rPr>
      </w:pPr>
      <w:r w:rsidRPr="00047BD5">
        <w:rPr>
          <w:rFonts w:cs="Arial"/>
          <w:b/>
          <w:color w:val="244061" w:themeColor="accent1" w:themeShade="80"/>
          <w:sz w:val="72"/>
          <w:szCs w:val="72"/>
        </w:rPr>
        <w:t>TOBERMORE</w:t>
      </w:r>
    </w:p>
    <w:p w:rsidR="00340D85" w:rsidRPr="00047BD5" w:rsidRDefault="00340D85" w:rsidP="00340D85">
      <w:pPr>
        <w:jc w:val="center"/>
        <w:rPr>
          <w:rFonts w:cs="Arial"/>
          <w:b/>
          <w:color w:val="244061" w:themeColor="accent1" w:themeShade="80"/>
          <w:sz w:val="72"/>
          <w:szCs w:val="72"/>
        </w:rPr>
      </w:pPr>
      <w:r w:rsidRPr="00047BD5">
        <w:rPr>
          <w:rFonts w:cs="Arial"/>
          <w:b/>
          <w:color w:val="244061" w:themeColor="accent1" w:themeShade="80"/>
          <w:sz w:val="72"/>
          <w:szCs w:val="72"/>
        </w:rPr>
        <w:t>PRIMARY SCHOOL</w:t>
      </w:r>
    </w:p>
    <w:p w:rsidR="00340D85" w:rsidRPr="00047BD5" w:rsidRDefault="00340D85" w:rsidP="00340D85">
      <w:pPr>
        <w:jc w:val="center"/>
        <w:rPr>
          <w:rFonts w:cs="Arial"/>
          <w:b/>
          <w:color w:val="244061" w:themeColor="accent1" w:themeShade="80"/>
          <w:sz w:val="48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874304" behindDoc="1" locked="0" layoutInCell="1" allowOverlap="1" wp14:anchorId="3E2160C7" wp14:editId="218A7D13">
            <wp:simplePos x="0" y="0"/>
            <wp:positionH relativeFrom="margin">
              <wp:posOffset>180975</wp:posOffset>
            </wp:positionH>
            <wp:positionV relativeFrom="paragraph">
              <wp:posOffset>422274</wp:posOffset>
            </wp:positionV>
            <wp:extent cx="5372100" cy="27336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8" t="11300" r="14989" b="49946"/>
                    <a:stretch/>
                  </pic:blipFill>
                  <pic:spPr bwMode="auto">
                    <a:xfrm>
                      <a:off x="0" y="0"/>
                      <a:ext cx="537210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D85" w:rsidRPr="00047BD5" w:rsidRDefault="00340D85" w:rsidP="00340D85">
      <w:pPr>
        <w:jc w:val="center"/>
        <w:rPr>
          <w:rFonts w:cs="Arial"/>
          <w:b/>
          <w:color w:val="244061" w:themeColor="accent1" w:themeShade="80"/>
          <w:sz w:val="48"/>
          <w:szCs w:val="52"/>
        </w:rPr>
      </w:pPr>
    </w:p>
    <w:p w:rsidR="00340D85" w:rsidRPr="00047BD5" w:rsidRDefault="00340D85" w:rsidP="00340D85">
      <w:pPr>
        <w:jc w:val="center"/>
        <w:rPr>
          <w:rFonts w:cs="Arial"/>
          <w:b/>
          <w:color w:val="244061" w:themeColor="accent1" w:themeShade="80"/>
          <w:sz w:val="48"/>
          <w:szCs w:val="52"/>
        </w:rPr>
      </w:pPr>
    </w:p>
    <w:p w:rsidR="00340D85" w:rsidRPr="00047BD5" w:rsidRDefault="00340D85" w:rsidP="00340D85">
      <w:pPr>
        <w:jc w:val="center"/>
        <w:rPr>
          <w:rFonts w:cs="Arial"/>
          <w:b/>
          <w:color w:val="244061" w:themeColor="accent1" w:themeShade="80"/>
          <w:sz w:val="20"/>
        </w:rPr>
      </w:pPr>
    </w:p>
    <w:p w:rsidR="00340D85" w:rsidRPr="00047BD5" w:rsidRDefault="00340D85" w:rsidP="00340D85">
      <w:pPr>
        <w:jc w:val="center"/>
        <w:rPr>
          <w:rFonts w:cs="Arial"/>
          <w:b/>
          <w:color w:val="244061" w:themeColor="accent1" w:themeShade="80"/>
          <w:sz w:val="20"/>
        </w:rPr>
      </w:pPr>
    </w:p>
    <w:p w:rsidR="00340D85" w:rsidRPr="00047BD5" w:rsidRDefault="00340D85" w:rsidP="00340D85">
      <w:pPr>
        <w:jc w:val="center"/>
        <w:rPr>
          <w:rFonts w:cs="Arial"/>
          <w:b/>
          <w:color w:val="244061" w:themeColor="accent1" w:themeShade="80"/>
          <w:sz w:val="20"/>
        </w:rPr>
      </w:pPr>
    </w:p>
    <w:p w:rsidR="00340D85" w:rsidRPr="00047BD5" w:rsidRDefault="00340D85" w:rsidP="00340D85">
      <w:pPr>
        <w:jc w:val="center"/>
        <w:rPr>
          <w:rFonts w:cs="Arial"/>
          <w:b/>
          <w:color w:val="244061" w:themeColor="accent1" w:themeShade="80"/>
          <w:sz w:val="20"/>
        </w:rPr>
      </w:pPr>
    </w:p>
    <w:p w:rsidR="00340D85" w:rsidRPr="00047BD5" w:rsidRDefault="00340D85" w:rsidP="00340D85">
      <w:pPr>
        <w:jc w:val="center"/>
        <w:rPr>
          <w:rFonts w:cs="Arial"/>
          <w:b/>
          <w:color w:val="244061" w:themeColor="accent1" w:themeShade="80"/>
          <w:sz w:val="20"/>
        </w:rPr>
      </w:pPr>
    </w:p>
    <w:p w:rsidR="00340D85" w:rsidRDefault="00340D85" w:rsidP="00340D85">
      <w:pPr>
        <w:pStyle w:val="Heading1"/>
        <w:ind w:right="1"/>
        <w:jc w:val="center"/>
        <w:rPr>
          <w:rFonts w:asciiTheme="minorHAnsi" w:hAnsiTheme="minorHAnsi" w:cs="Arial"/>
          <w:color w:val="244061" w:themeColor="accent1" w:themeShade="80"/>
          <w:sz w:val="72"/>
          <w:szCs w:val="72"/>
        </w:rPr>
      </w:pPr>
    </w:p>
    <w:p w:rsidR="00340D85" w:rsidRPr="00047BD5" w:rsidRDefault="00340D85" w:rsidP="00340D85">
      <w:pPr>
        <w:pStyle w:val="Heading1"/>
        <w:ind w:right="1"/>
        <w:jc w:val="center"/>
        <w:rPr>
          <w:rFonts w:asciiTheme="minorHAnsi" w:hAnsiTheme="minorHAnsi" w:cs="Arial"/>
          <w:color w:val="244061" w:themeColor="accent1" w:themeShade="80"/>
          <w:sz w:val="72"/>
          <w:szCs w:val="72"/>
        </w:rPr>
      </w:pPr>
      <w:r>
        <w:rPr>
          <w:rFonts w:asciiTheme="minorHAnsi" w:hAnsiTheme="minorHAnsi" w:cs="Arial"/>
          <w:color w:val="244061" w:themeColor="accent1" w:themeShade="80"/>
          <w:sz w:val="72"/>
          <w:szCs w:val="72"/>
        </w:rPr>
        <w:t>DRUGS</w:t>
      </w:r>
      <w:r w:rsidRPr="00047BD5">
        <w:rPr>
          <w:rFonts w:asciiTheme="minorHAnsi" w:hAnsiTheme="minorHAnsi" w:cs="Arial"/>
          <w:color w:val="244061" w:themeColor="accent1" w:themeShade="80"/>
          <w:sz w:val="72"/>
          <w:szCs w:val="72"/>
        </w:rPr>
        <w:t xml:space="preserve"> POLICY</w:t>
      </w:r>
    </w:p>
    <w:p w:rsidR="00FA64CD" w:rsidRPr="009E78F1" w:rsidRDefault="00FA64CD" w:rsidP="00FA64CD">
      <w:pPr>
        <w:ind w:left="1440" w:firstLine="720"/>
        <w:jc w:val="both"/>
        <w:rPr>
          <w:rFonts w:ascii="Calibri" w:hAnsi="Calibri" w:cs="Arial"/>
          <w:b/>
          <w:color w:val="000000"/>
          <w:sz w:val="48"/>
          <w:szCs w:val="52"/>
        </w:rPr>
      </w:pPr>
    </w:p>
    <w:p w:rsidR="00FA64CD" w:rsidRPr="009E78F1" w:rsidRDefault="00FA64CD" w:rsidP="00FA64CD">
      <w:pPr>
        <w:jc w:val="both"/>
        <w:rPr>
          <w:rFonts w:ascii="Calibri" w:hAnsi="Calibri" w:cs="Arial"/>
          <w:b/>
          <w:color w:val="000000"/>
          <w:sz w:val="20"/>
        </w:rPr>
      </w:pPr>
    </w:p>
    <w:p w:rsidR="00FA64CD" w:rsidRPr="009E78F1" w:rsidRDefault="00FA64CD" w:rsidP="00FA64CD">
      <w:pPr>
        <w:jc w:val="both"/>
        <w:rPr>
          <w:rFonts w:ascii="Calibri" w:hAnsi="Calibri" w:cs="Arial"/>
          <w:b/>
          <w:color w:val="000000"/>
          <w:sz w:val="20"/>
        </w:rPr>
      </w:pPr>
    </w:p>
    <w:p w:rsidR="00FA64CD" w:rsidRPr="009E78F1" w:rsidRDefault="00340D85" w:rsidP="00340D85">
      <w:pPr>
        <w:jc w:val="both"/>
        <w:rPr>
          <w:rFonts w:ascii="Calibri" w:hAnsi="Calibri" w:cs="Arial"/>
          <w:b/>
          <w:color w:val="000000"/>
          <w:sz w:val="28"/>
        </w:rPr>
      </w:pPr>
      <w:r>
        <w:rPr>
          <w:rFonts w:ascii="Calibri" w:hAnsi="Calibri" w:cs="Arial"/>
          <w:b/>
          <w:color w:val="000000"/>
          <w:sz w:val="28"/>
        </w:rPr>
        <w:t xml:space="preserve">    </w:t>
      </w:r>
      <w:r w:rsidR="00FA64CD" w:rsidRPr="009E78F1">
        <w:rPr>
          <w:rFonts w:ascii="Calibri" w:hAnsi="Calibri" w:cs="Arial"/>
          <w:b/>
          <w:color w:val="000000"/>
          <w:sz w:val="28"/>
        </w:rPr>
        <w:t xml:space="preserve">Date </w:t>
      </w:r>
      <w:r w:rsidR="00FA64CD">
        <w:rPr>
          <w:rFonts w:ascii="Calibri" w:hAnsi="Calibri" w:cs="Arial"/>
          <w:b/>
          <w:color w:val="000000"/>
          <w:sz w:val="28"/>
        </w:rPr>
        <w:t xml:space="preserve">Reviewed: </w:t>
      </w:r>
      <w:r w:rsidR="00FA64CD" w:rsidRPr="00E01735">
        <w:rPr>
          <w:rFonts w:ascii="Calibri" w:hAnsi="Calibri" w:cs="Arial"/>
          <w:color w:val="000000"/>
          <w:sz w:val="28"/>
        </w:rPr>
        <w:t>April 2019</w:t>
      </w:r>
    </w:p>
    <w:p w:rsidR="00163714" w:rsidRPr="00340D85" w:rsidRDefault="00340D85" w:rsidP="00340D85">
      <w:pPr>
        <w:jc w:val="both"/>
        <w:rPr>
          <w:rFonts w:ascii="Calibri" w:hAnsi="Calibri" w:cs="Arial"/>
          <w:color w:val="000000"/>
          <w:sz w:val="28"/>
        </w:rPr>
      </w:pPr>
      <w:r>
        <w:rPr>
          <w:rFonts w:ascii="Calibri" w:hAnsi="Calibri" w:cs="Arial"/>
          <w:b/>
          <w:color w:val="000000"/>
          <w:sz w:val="28"/>
        </w:rPr>
        <w:t xml:space="preserve">    </w:t>
      </w:r>
      <w:r w:rsidR="00FA64CD">
        <w:rPr>
          <w:rFonts w:ascii="Calibri" w:hAnsi="Calibri" w:cs="Arial"/>
          <w:b/>
          <w:color w:val="000000"/>
          <w:sz w:val="28"/>
        </w:rPr>
        <w:t>Due for</w:t>
      </w:r>
      <w:r w:rsidR="00FA64CD" w:rsidRPr="009E78F1">
        <w:rPr>
          <w:rFonts w:ascii="Calibri" w:hAnsi="Calibri" w:cs="Arial"/>
          <w:b/>
          <w:color w:val="000000"/>
          <w:sz w:val="28"/>
        </w:rPr>
        <w:t xml:space="preserve"> Review:</w:t>
      </w:r>
      <w:r w:rsidR="00FA64CD">
        <w:rPr>
          <w:rFonts w:ascii="Calibri" w:hAnsi="Calibri" w:cs="Arial"/>
          <w:b/>
          <w:color w:val="000000"/>
          <w:sz w:val="28"/>
        </w:rPr>
        <w:t xml:space="preserve"> </w:t>
      </w:r>
      <w:r>
        <w:rPr>
          <w:rFonts w:ascii="Calibri" w:hAnsi="Calibri" w:cs="Arial"/>
          <w:color w:val="000000"/>
          <w:sz w:val="28"/>
        </w:rPr>
        <w:t>April 2021</w:t>
      </w:r>
    </w:p>
    <w:p w:rsidR="00340D85" w:rsidRDefault="00340D85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D80F1E" w:rsidRDefault="00D80F1E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163714">
        <w:rPr>
          <w:rFonts w:asciiTheme="minorHAnsi" w:hAnsiTheme="minorHAnsi"/>
          <w:sz w:val="24"/>
        </w:rPr>
        <w:lastRenderedPageBreak/>
        <w:t>Rationale</w:t>
      </w: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Children and young people are exposed to messages about drug use from an early age. Their</w:t>
      </w: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exposure to the use and misuse of drugs may come through parents / guardians, older siblings,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friends, television, the media and popular music.</w:t>
      </w: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340D85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Tobermore</w:t>
      </w:r>
      <w:r w:rsidR="00163714" w:rsidRPr="00163714">
        <w:rPr>
          <w:rFonts w:asciiTheme="minorHAnsi" w:hAnsiTheme="minorHAnsi"/>
          <w:b w:val="0"/>
          <w:sz w:val="24"/>
        </w:rPr>
        <w:t xml:space="preserve"> Primary School does not condone the misuse of drugs but recognises that there has been a</w:t>
      </w:r>
      <w:r w:rsidR="00163714">
        <w:rPr>
          <w:rFonts w:asciiTheme="minorHAnsi" w:hAnsiTheme="minorHAnsi"/>
          <w:b w:val="0"/>
          <w:sz w:val="24"/>
        </w:rPr>
        <w:t xml:space="preserve"> </w:t>
      </w:r>
      <w:r w:rsidR="00163714" w:rsidRPr="00163714">
        <w:rPr>
          <w:rFonts w:asciiTheme="minorHAnsi" w:hAnsiTheme="minorHAnsi"/>
          <w:b w:val="0"/>
          <w:sz w:val="24"/>
        </w:rPr>
        <w:t>considerable increase in the abuse of drugs in recent years in Northern Ireland. Drug misuse</w:t>
      </w:r>
      <w:r w:rsidR="00163714">
        <w:rPr>
          <w:rFonts w:asciiTheme="minorHAnsi" w:hAnsiTheme="minorHAnsi"/>
          <w:b w:val="0"/>
          <w:sz w:val="24"/>
        </w:rPr>
        <w:t xml:space="preserve"> </w:t>
      </w:r>
      <w:r w:rsidR="00163714" w:rsidRPr="00163714">
        <w:rPr>
          <w:rFonts w:asciiTheme="minorHAnsi" w:hAnsiTheme="minorHAnsi"/>
          <w:b w:val="0"/>
          <w:sz w:val="24"/>
        </w:rPr>
        <w:t>appears to be affecting an ever younger population and the so-called ‘recreational’ use of drugs can</w:t>
      </w:r>
      <w:r w:rsidR="00163714">
        <w:rPr>
          <w:rFonts w:asciiTheme="minorHAnsi" w:hAnsiTheme="minorHAnsi"/>
          <w:b w:val="0"/>
          <w:sz w:val="24"/>
        </w:rPr>
        <w:t xml:space="preserve"> </w:t>
      </w:r>
      <w:r w:rsidR="00163714" w:rsidRPr="00163714">
        <w:rPr>
          <w:rFonts w:asciiTheme="minorHAnsi" w:hAnsiTheme="minorHAnsi"/>
          <w:b w:val="0"/>
          <w:sz w:val="24"/>
        </w:rPr>
        <w:t>lead to a dangerous acceptance of illegal and harmful drug misuse as part of everyday life.</w:t>
      </w: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We believe that this school has a vital preventative role to play in combating the misuse of drugs by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young people and we therefore include a drugs education programme as part of the statutory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curriculum for Personal Development and Mutual Understanding (PDMU).</w:t>
      </w: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This school sees its role as that of a caring community committed to the physical, mental, social,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emotional, moral and spiritual health, safety and wellbeing of our pupils and staff. We want our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 xml:space="preserve">pupils </w:t>
      </w:r>
      <w:r>
        <w:rPr>
          <w:rFonts w:asciiTheme="minorHAnsi" w:hAnsiTheme="minorHAnsi"/>
          <w:b w:val="0"/>
          <w:sz w:val="24"/>
        </w:rPr>
        <w:t>t</w:t>
      </w:r>
      <w:r w:rsidRPr="00163714">
        <w:rPr>
          <w:rFonts w:asciiTheme="minorHAnsi" w:hAnsiTheme="minorHAnsi"/>
          <w:b w:val="0"/>
          <w:sz w:val="24"/>
        </w:rPr>
        <w:t>o make informed and responsible decisions about drugs, by increasing their knowledge and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by developing in them appropriate values, attitudes and skills. However, we recognise that drug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misuse is a whole community issue and that schools alone cannot solve the problem; the school is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only one of a number of groups and agencies which must play a part in the education of young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people, and we make use of their expertise where possible in the delivery of the programme.</w:t>
      </w: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163714">
        <w:rPr>
          <w:rFonts w:asciiTheme="minorHAnsi" w:hAnsiTheme="minorHAnsi"/>
          <w:sz w:val="24"/>
        </w:rPr>
        <w:t>Ethos</w:t>
      </w: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 xml:space="preserve">In </w:t>
      </w:r>
      <w:r w:rsidR="00340D85">
        <w:rPr>
          <w:rFonts w:asciiTheme="minorHAnsi" w:hAnsiTheme="minorHAnsi"/>
          <w:b w:val="0"/>
          <w:sz w:val="24"/>
        </w:rPr>
        <w:t>Tobermore</w:t>
      </w:r>
      <w:r w:rsidRPr="00163714">
        <w:rPr>
          <w:rFonts w:asciiTheme="minorHAnsi" w:hAnsiTheme="minorHAnsi"/>
          <w:b w:val="0"/>
          <w:sz w:val="24"/>
        </w:rPr>
        <w:t xml:space="preserve"> Primary School the welfare and safety of our pupils is paramount. We feel that our drugs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education programme will promote that sense of wellbeing, as well as the safety and security of the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pupils within our school.</w:t>
      </w: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This policy is based on the guidance provided by the Department of Education for Northern Ireland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in the following documents:</w:t>
      </w:r>
    </w:p>
    <w:p w:rsidR="00163714" w:rsidRPr="00163714" w:rsidRDefault="00163714" w:rsidP="00163714">
      <w:pPr>
        <w:pStyle w:val="Title"/>
        <w:numPr>
          <w:ilvl w:val="0"/>
          <w:numId w:val="1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DE Circular 2015/23 Drugs Guidance</w:t>
      </w:r>
    </w:p>
    <w:p w:rsidR="00163714" w:rsidRDefault="00163714" w:rsidP="00163714">
      <w:pPr>
        <w:pStyle w:val="Title"/>
        <w:numPr>
          <w:ilvl w:val="0"/>
          <w:numId w:val="1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CEA Drugs Guidance for Schools in Northern</w:t>
      </w:r>
      <w:r>
        <w:rPr>
          <w:rFonts w:asciiTheme="minorHAnsi" w:hAnsiTheme="minorHAnsi"/>
          <w:b w:val="0"/>
          <w:sz w:val="24"/>
        </w:rPr>
        <w:t xml:space="preserve"> Ireland (Revised Edition 2015) </w:t>
      </w:r>
      <w:r w:rsidRPr="00163714">
        <w:rPr>
          <w:rFonts w:asciiTheme="minorHAnsi" w:hAnsiTheme="minorHAnsi"/>
          <w:b w:val="0"/>
          <w:sz w:val="24"/>
        </w:rPr>
        <w:t>http://ccea.org.uk/sites/default/files/docs/curriculum/area_of_learning/pdmu/drugs/Drugs_Guidance_for_Schools.pdf</w:t>
      </w: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340D85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Tobermore</w:t>
      </w:r>
      <w:r w:rsidR="00163714" w:rsidRPr="00163714">
        <w:rPr>
          <w:rFonts w:asciiTheme="minorHAnsi" w:hAnsiTheme="minorHAnsi"/>
          <w:b w:val="0"/>
          <w:sz w:val="24"/>
        </w:rPr>
        <w:t xml:space="preserve"> Primary School promotes the rights of the child based on the United Nations Convention on</w:t>
      </w:r>
      <w:r w:rsidR="00163714">
        <w:rPr>
          <w:rFonts w:asciiTheme="minorHAnsi" w:hAnsiTheme="minorHAnsi"/>
          <w:b w:val="0"/>
          <w:sz w:val="24"/>
        </w:rPr>
        <w:t xml:space="preserve"> </w:t>
      </w:r>
      <w:r w:rsidR="00163714" w:rsidRPr="00163714">
        <w:rPr>
          <w:rFonts w:asciiTheme="minorHAnsi" w:hAnsiTheme="minorHAnsi"/>
          <w:b w:val="0"/>
          <w:sz w:val="24"/>
        </w:rPr>
        <w:t>the Rights of a Child. This policy therefore takes into account Article 3 which states:</w:t>
      </w:r>
      <w:r w:rsidR="00163714">
        <w:rPr>
          <w:rFonts w:asciiTheme="minorHAnsi" w:hAnsiTheme="minorHAnsi"/>
          <w:b w:val="0"/>
          <w:sz w:val="24"/>
        </w:rPr>
        <w:t xml:space="preserve"> </w:t>
      </w:r>
      <w:r w:rsidR="00163714" w:rsidRPr="00163714">
        <w:rPr>
          <w:rFonts w:asciiTheme="minorHAnsi" w:hAnsiTheme="minorHAnsi"/>
          <w:b w:val="0"/>
          <w:i/>
          <w:sz w:val="24"/>
        </w:rPr>
        <w:t>‘The best interests of the child must be a top priority in everything we do.’</w:t>
      </w: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163714">
        <w:rPr>
          <w:rFonts w:asciiTheme="minorHAnsi" w:hAnsiTheme="minorHAnsi"/>
          <w:sz w:val="24"/>
        </w:rPr>
        <w:t>Definitions</w:t>
      </w: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For the purpose of this policy, the term drug and substance include any product that, when taken,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has the effect of altering the way the body works or how a person behaves, feels, sees or thinks.</w:t>
      </w: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lastRenderedPageBreak/>
        <w:t>As well as everyday products such as tea and coffee, substances include;</w:t>
      </w:r>
    </w:p>
    <w:p w:rsidR="00163714" w:rsidRPr="00163714" w:rsidRDefault="00163714" w:rsidP="00163714">
      <w:pPr>
        <w:pStyle w:val="Title"/>
        <w:numPr>
          <w:ilvl w:val="0"/>
          <w:numId w:val="1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alcohol, tobacco and tobacco-related products, including nicotine replacement therapy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(NRT) and electronic cigarettes;</w:t>
      </w:r>
    </w:p>
    <w:p w:rsidR="00163714" w:rsidRPr="00163714" w:rsidRDefault="00163714" w:rsidP="00163714">
      <w:pPr>
        <w:pStyle w:val="Title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over-the-counter medicines such as paracetamol and cough medicines;</w:t>
      </w:r>
    </w:p>
    <w:p w:rsidR="00163714" w:rsidRPr="00163714" w:rsidRDefault="00163714" w:rsidP="00163714">
      <w:pPr>
        <w:pStyle w:val="Title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prescribed drugs, such as antibiotics, painkillers, antidepressants, antipsychotics, inhalers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and stimulants such as Ritalin;</w:t>
      </w:r>
    </w:p>
    <w:p w:rsidR="00163714" w:rsidRPr="00163714" w:rsidRDefault="00163714" w:rsidP="00163714">
      <w:pPr>
        <w:pStyle w:val="Title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volatile substances such as correcting fluids or thinners, gas lighter fuel, aerosols, glues and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petrol;</w:t>
      </w:r>
    </w:p>
    <w:p w:rsidR="00163714" w:rsidRPr="00163714" w:rsidRDefault="00163714" w:rsidP="00163714">
      <w:pPr>
        <w:pStyle w:val="Title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controlled drugs such as cannabis, LSD, ecstasy, amphetamine sulphate (speed), magic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mushrooms, heroin and cocaine;</w:t>
      </w:r>
    </w:p>
    <w:p w:rsidR="00163714" w:rsidRPr="00163714" w:rsidRDefault="00163714" w:rsidP="004A6706">
      <w:pPr>
        <w:pStyle w:val="Title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new psychoactive substances (NPS), formerly known as legal highs*, which contain one or more chemical substances that produce similar effects to illegal drugs and are sold as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incense, salts or plant food marked ‘not for human consumption’ to avoid prosecution; and</w:t>
      </w:r>
    </w:p>
    <w:p w:rsidR="00163714" w:rsidRPr="00163714" w:rsidRDefault="00163714" w:rsidP="00163714">
      <w:pPr>
        <w:pStyle w:val="Title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other substances such as amyl or butyl nitrite (known as poppers) and unprocessed magic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mushrooms</w:t>
      </w: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*The term ‘legal high’ is no longer used as it is misleading. The publ</w:t>
      </w:r>
      <w:r>
        <w:rPr>
          <w:rFonts w:asciiTheme="minorHAnsi" w:hAnsiTheme="minorHAnsi"/>
          <w:b w:val="0"/>
          <w:sz w:val="24"/>
        </w:rPr>
        <w:t xml:space="preserve">ic perceived that ‘legal’ meant </w:t>
      </w:r>
      <w:r w:rsidRPr="00163714">
        <w:rPr>
          <w:rFonts w:asciiTheme="minorHAnsi" w:hAnsiTheme="minorHAnsi"/>
          <w:b w:val="0"/>
          <w:sz w:val="24"/>
        </w:rPr>
        <w:t>safe, but as these substances are not regulated there is no way</w:t>
      </w:r>
      <w:r>
        <w:rPr>
          <w:rFonts w:asciiTheme="minorHAnsi" w:hAnsiTheme="minorHAnsi"/>
          <w:b w:val="0"/>
          <w:sz w:val="24"/>
        </w:rPr>
        <w:t xml:space="preserve"> of knowing what chemicals they </w:t>
      </w:r>
      <w:r w:rsidRPr="00163714">
        <w:rPr>
          <w:rFonts w:asciiTheme="minorHAnsi" w:hAnsiTheme="minorHAnsi"/>
          <w:b w:val="0"/>
          <w:sz w:val="24"/>
        </w:rPr>
        <w:t>contain.</w:t>
      </w: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163714">
        <w:rPr>
          <w:rFonts w:asciiTheme="minorHAnsi" w:hAnsiTheme="minorHAnsi"/>
          <w:sz w:val="24"/>
        </w:rPr>
        <w:t>Aims and Objectives</w:t>
      </w:r>
    </w:p>
    <w:p w:rsidR="00163714" w:rsidRPr="00163714" w:rsidRDefault="00163714" w:rsidP="00163714">
      <w:pPr>
        <w:pStyle w:val="Title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To provide a clear statement of the school’s view on drug education.</w:t>
      </w:r>
    </w:p>
    <w:p w:rsidR="00163714" w:rsidRPr="00163714" w:rsidRDefault="00163714" w:rsidP="00A808E2">
      <w:pPr>
        <w:pStyle w:val="Title"/>
        <w:numPr>
          <w:ilvl w:val="0"/>
          <w:numId w:val="16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To ensure a consistent approach from staff to drug education and in the handling of drug</w:t>
      </w:r>
      <w:r>
        <w:rPr>
          <w:rFonts w:asciiTheme="minorHAnsi" w:hAnsiTheme="minorHAnsi"/>
          <w:b w:val="0"/>
          <w:sz w:val="24"/>
        </w:rPr>
        <w:t xml:space="preserve"> r</w:t>
      </w:r>
      <w:r w:rsidRPr="00163714">
        <w:rPr>
          <w:rFonts w:asciiTheme="minorHAnsi" w:hAnsiTheme="minorHAnsi"/>
          <w:b w:val="0"/>
          <w:sz w:val="24"/>
        </w:rPr>
        <w:t>elated incidents.</w:t>
      </w:r>
    </w:p>
    <w:p w:rsidR="00163714" w:rsidRPr="00163714" w:rsidRDefault="00163714" w:rsidP="00163714">
      <w:pPr>
        <w:pStyle w:val="Title"/>
        <w:numPr>
          <w:ilvl w:val="0"/>
          <w:numId w:val="16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To safeguard good practice in the future.</w:t>
      </w:r>
    </w:p>
    <w:p w:rsidR="00163714" w:rsidRPr="00163714" w:rsidRDefault="00163714" w:rsidP="00163714">
      <w:pPr>
        <w:pStyle w:val="Title"/>
        <w:numPr>
          <w:ilvl w:val="0"/>
          <w:numId w:val="16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To inform pupils of the effects of drug use and abuse.</w:t>
      </w:r>
    </w:p>
    <w:p w:rsidR="00163714" w:rsidRPr="00163714" w:rsidRDefault="00163714" w:rsidP="00163714">
      <w:pPr>
        <w:pStyle w:val="Title"/>
        <w:numPr>
          <w:ilvl w:val="0"/>
          <w:numId w:val="16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To provide a drug education programme which:</w:t>
      </w:r>
    </w:p>
    <w:p w:rsidR="00163714" w:rsidRPr="00163714" w:rsidRDefault="00163714" w:rsidP="00163714">
      <w:pPr>
        <w:pStyle w:val="Title"/>
        <w:numPr>
          <w:ilvl w:val="1"/>
          <w:numId w:val="16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Develops pupils’ self-esteem and promotes positive attitudes in their relationships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with others;</w:t>
      </w:r>
    </w:p>
    <w:p w:rsidR="00163714" w:rsidRPr="0074458D" w:rsidRDefault="00163714" w:rsidP="0074458D">
      <w:pPr>
        <w:pStyle w:val="Title"/>
        <w:numPr>
          <w:ilvl w:val="1"/>
          <w:numId w:val="16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Gives pupils opportunities to develop the values, skills, knowledge and</w:t>
      </w:r>
      <w:r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understanding necessary to make informed and responsible decisions about the use</w:t>
      </w:r>
      <w:r w:rsidRPr="0074458D">
        <w:rPr>
          <w:rFonts w:asciiTheme="minorHAnsi" w:hAnsiTheme="minorHAnsi"/>
          <w:b w:val="0"/>
          <w:sz w:val="24"/>
        </w:rPr>
        <w:t>/ misuse of drugs, including tobacco, tobacco related products, alcoholic, ecigarettes,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74458D">
        <w:rPr>
          <w:rFonts w:asciiTheme="minorHAnsi" w:hAnsiTheme="minorHAnsi"/>
          <w:b w:val="0"/>
          <w:sz w:val="24"/>
        </w:rPr>
        <w:t>volatile substances etc within the context of a healthy lifestyle; and</w:t>
      </w:r>
    </w:p>
    <w:p w:rsidR="00163714" w:rsidRPr="0074458D" w:rsidRDefault="00163714" w:rsidP="0074458D">
      <w:pPr>
        <w:pStyle w:val="Title"/>
        <w:numPr>
          <w:ilvl w:val="1"/>
          <w:numId w:val="16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Helps pupils develop the skills necessary to assert themselves confidently and resist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74458D">
        <w:rPr>
          <w:rFonts w:asciiTheme="minorHAnsi" w:hAnsiTheme="minorHAnsi"/>
          <w:b w:val="0"/>
          <w:sz w:val="24"/>
        </w:rPr>
        <w:t>negative pressures and influences.</w:t>
      </w:r>
    </w:p>
    <w:p w:rsidR="00163714" w:rsidRPr="0074458D" w:rsidRDefault="00163714" w:rsidP="0074458D">
      <w:pPr>
        <w:pStyle w:val="Title"/>
        <w:numPr>
          <w:ilvl w:val="0"/>
          <w:numId w:val="16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To provide appropriate support and assistance for those pupils affected by drug-related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74458D">
        <w:rPr>
          <w:rFonts w:asciiTheme="minorHAnsi" w:hAnsiTheme="minorHAnsi"/>
          <w:b w:val="0"/>
          <w:sz w:val="24"/>
        </w:rPr>
        <w:t>issues.</w:t>
      </w:r>
    </w:p>
    <w:p w:rsidR="00163714" w:rsidRPr="0074458D" w:rsidRDefault="00163714" w:rsidP="0074458D">
      <w:pPr>
        <w:pStyle w:val="Title"/>
        <w:numPr>
          <w:ilvl w:val="0"/>
          <w:numId w:val="16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To inform parents / guardians of the content of this policy and the procedures to be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74458D">
        <w:rPr>
          <w:rFonts w:asciiTheme="minorHAnsi" w:hAnsiTheme="minorHAnsi"/>
          <w:b w:val="0"/>
          <w:sz w:val="24"/>
        </w:rPr>
        <w:t>implemented in the management of incidents of suspected drug misuse.</w:t>
      </w:r>
    </w:p>
    <w:p w:rsidR="00163714" w:rsidRPr="00163714" w:rsidRDefault="00163714" w:rsidP="00163714">
      <w:pPr>
        <w:pStyle w:val="Title"/>
        <w:numPr>
          <w:ilvl w:val="0"/>
          <w:numId w:val="16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To establish an environment in which the school is free from the misuse of all drugs.</w:t>
      </w:r>
    </w:p>
    <w:p w:rsidR="0074458D" w:rsidRDefault="0074458D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725D85" w:rsidRDefault="00725D85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725D85" w:rsidRDefault="00725D85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725D85" w:rsidRDefault="00725D85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340D85" w:rsidRDefault="00340D85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74458D">
        <w:rPr>
          <w:rFonts w:asciiTheme="minorHAnsi" w:hAnsiTheme="minorHAnsi"/>
          <w:sz w:val="24"/>
        </w:rPr>
        <w:t>Roles and Responsibilities</w:t>
      </w:r>
    </w:p>
    <w:p w:rsidR="0074458D" w:rsidRPr="0074458D" w:rsidRDefault="0074458D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74458D">
        <w:rPr>
          <w:rFonts w:asciiTheme="minorHAnsi" w:hAnsiTheme="minorHAnsi"/>
          <w:sz w:val="24"/>
        </w:rPr>
        <w:t>The Role of the Board of Governors</w:t>
      </w:r>
    </w:p>
    <w:p w:rsidR="00725D85" w:rsidRPr="0074458D" w:rsidRDefault="00725D85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 xml:space="preserve">The school governors have responsibility for </w:t>
      </w:r>
      <w:r w:rsidR="00340D85">
        <w:rPr>
          <w:rFonts w:asciiTheme="minorHAnsi" w:hAnsiTheme="minorHAnsi"/>
          <w:b w:val="0"/>
          <w:sz w:val="24"/>
        </w:rPr>
        <w:t>Tobermore</w:t>
      </w:r>
      <w:r w:rsidRPr="00163714">
        <w:rPr>
          <w:rFonts w:asciiTheme="minorHAnsi" w:hAnsiTheme="minorHAnsi"/>
          <w:b w:val="0"/>
          <w:sz w:val="24"/>
        </w:rPr>
        <w:t xml:space="preserve"> Primary School and will foster and support the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development and on-going review of the Drugs Policy and education programme by collaborating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with appropriate staff, pupils and parent / careers. They will facilitate the consultative process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where the school community can respond and contribute to the effectiveness and quality of the</w:t>
      </w:r>
      <w:r w:rsidR="0074458D">
        <w:rPr>
          <w:rFonts w:asciiTheme="minorHAnsi" w:hAnsiTheme="minorHAnsi"/>
          <w:b w:val="0"/>
          <w:sz w:val="24"/>
        </w:rPr>
        <w:t xml:space="preserve"> policy and programme, whi</w:t>
      </w:r>
      <w:r w:rsidRPr="00163714">
        <w:rPr>
          <w:rFonts w:asciiTheme="minorHAnsi" w:hAnsiTheme="minorHAnsi"/>
          <w:b w:val="0"/>
          <w:sz w:val="24"/>
        </w:rPr>
        <w:t>ch the governors will examine and approve prior to their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implementation in school. They will ensure that the policy is referred to in the school prospectus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and reviewed at regular intervals. All governors should be fully aware of and one member will be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trained to deal with suspected drug-related incidents and their appropriate disciplinary response.</w:t>
      </w:r>
    </w:p>
    <w:p w:rsidR="0074458D" w:rsidRPr="00163714" w:rsidRDefault="0074458D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74458D">
        <w:rPr>
          <w:rFonts w:asciiTheme="minorHAnsi" w:hAnsiTheme="minorHAnsi"/>
          <w:sz w:val="24"/>
        </w:rPr>
        <w:t>The Principal</w:t>
      </w:r>
    </w:p>
    <w:p w:rsidR="0074458D" w:rsidRPr="0074458D" w:rsidRDefault="0074458D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It is the principal’s responsibility to determine the circumstances of all incidents, but it is the</w:t>
      </w: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responsibility of the PSNI to investigate any criminal or suspected criminal offence. In any</w:t>
      </w: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suspected drug related incident, the principal should contact the parents / carers of those pupils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involved. The principal must ensure that in any incident involving a controlled substance there is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close liaison with the PSNI. Failure to inform the PSNI of a suspected incident involving controlled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drugs is a criminal offence.</w:t>
      </w:r>
    </w:p>
    <w:p w:rsidR="0074458D" w:rsidRPr="00163714" w:rsidRDefault="0074458D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After contacting the PSNI, the principal should confine her responsibilities to:</w:t>
      </w:r>
    </w:p>
    <w:p w:rsidR="00163714" w:rsidRPr="00163714" w:rsidRDefault="00163714" w:rsidP="0074458D">
      <w:pPr>
        <w:pStyle w:val="Title"/>
        <w:numPr>
          <w:ilvl w:val="0"/>
          <w:numId w:val="16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 welfare of the pupil(s) involved in the incident and the other pupils in the school;</w:t>
      </w:r>
    </w:p>
    <w:p w:rsidR="00163714" w:rsidRPr="00163714" w:rsidRDefault="00163714" w:rsidP="0074458D">
      <w:pPr>
        <w:pStyle w:val="Title"/>
        <w:numPr>
          <w:ilvl w:val="0"/>
          <w:numId w:val="16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health and safety during the handling, storage and safe disposal of any drug or drug-related</w:t>
      </w:r>
    </w:p>
    <w:p w:rsidR="00163714" w:rsidRPr="00163714" w:rsidRDefault="00163714" w:rsidP="0074458D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paraphernalia, using protective gloves at all times;</w:t>
      </w:r>
    </w:p>
    <w:p w:rsidR="00163714" w:rsidRPr="00163714" w:rsidRDefault="00163714" w:rsidP="0074458D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informing the Board of Governors;</w:t>
      </w:r>
    </w:p>
    <w:p w:rsidR="00163714" w:rsidRPr="00163714" w:rsidRDefault="00163714" w:rsidP="0074458D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agreeing any appropriate pastoral or disciplinary response;</w:t>
      </w:r>
    </w:p>
    <w:p w:rsidR="00163714" w:rsidRPr="00163714" w:rsidRDefault="00163714" w:rsidP="0074458D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reporting the incident to the EA if appropriate, for example if an incident:</w:t>
      </w:r>
    </w:p>
    <w:p w:rsidR="00163714" w:rsidRPr="00163714" w:rsidRDefault="00163714" w:rsidP="0074458D">
      <w:pPr>
        <w:pStyle w:val="Title"/>
        <w:numPr>
          <w:ilvl w:val="1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is serious enough to require PSNI involvement;</w:t>
      </w:r>
    </w:p>
    <w:p w:rsidR="0074458D" w:rsidRDefault="00163714" w:rsidP="00163714">
      <w:pPr>
        <w:pStyle w:val="Title"/>
        <w:numPr>
          <w:ilvl w:val="1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requires that a child protection procedure is invoked; or leads to the suspension or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74458D">
        <w:rPr>
          <w:rFonts w:asciiTheme="minorHAnsi" w:hAnsiTheme="minorHAnsi"/>
          <w:b w:val="0"/>
          <w:sz w:val="24"/>
        </w:rPr>
        <w:t>exclusion of a pupil; and</w:t>
      </w:r>
      <w:r w:rsidR="0074458D">
        <w:rPr>
          <w:rFonts w:asciiTheme="minorHAnsi" w:hAnsiTheme="minorHAnsi"/>
          <w:b w:val="0"/>
          <w:sz w:val="24"/>
        </w:rPr>
        <w:t xml:space="preserve"> </w:t>
      </w:r>
    </w:p>
    <w:p w:rsidR="00163714" w:rsidRDefault="00163714" w:rsidP="00FE7C6F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74458D">
        <w:rPr>
          <w:rFonts w:asciiTheme="minorHAnsi" w:hAnsiTheme="minorHAnsi"/>
          <w:b w:val="0"/>
          <w:sz w:val="24"/>
        </w:rPr>
        <w:t>completing a written report and forwarding a copy to the Board of Governors and the</w:t>
      </w:r>
      <w:r w:rsidR="0074458D" w:rsidRPr="0074458D">
        <w:rPr>
          <w:rFonts w:asciiTheme="minorHAnsi" w:hAnsiTheme="minorHAnsi"/>
          <w:b w:val="0"/>
          <w:sz w:val="24"/>
        </w:rPr>
        <w:t xml:space="preserve"> </w:t>
      </w:r>
      <w:r w:rsidRPr="0074458D">
        <w:rPr>
          <w:rFonts w:asciiTheme="minorHAnsi" w:hAnsiTheme="minorHAnsi"/>
          <w:b w:val="0"/>
          <w:sz w:val="24"/>
        </w:rPr>
        <w:t>designated officer in the EA.</w:t>
      </w:r>
    </w:p>
    <w:p w:rsidR="0074458D" w:rsidRPr="0074458D" w:rsidRDefault="0074458D" w:rsidP="0074458D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74458D">
        <w:rPr>
          <w:rFonts w:asciiTheme="minorHAnsi" w:hAnsiTheme="minorHAnsi"/>
          <w:sz w:val="24"/>
        </w:rPr>
        <w:t xml:space="preserve">The Designated Teacher for Drugs </w:t>
      </w:r>
    </w:p>
    <w:p w:rsidR="0074458D" w:rsidRPr="0074458D" w:rsidRDefault="0074458D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 duties of the designated teacher will include the oversight and co-ordination of the planning of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curricular provision, in compliance with the statutory requirements and liaison with other staff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responsible for pastoral care.</w:t>
      </w:r>
    </w:p>
    <w:p w:rsidR="0074458D" w:rsidRPr="00163714" w:rsidRDefault="0074458D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 designated teacher is responsible for the co-ordination for the school’s procedures for handling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suspected drugs-related incidents and the training and induction of these procedures with new and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existing staff.</w:t>
      </w:r>
    </w:p>
    <w:p w:rsidR="0074458D" w:rsidRPr="00163714" w:rsidRDefault="0074458D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 designated teacher will act as a contact point for outside agencies that may have to work with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the school or with a pupil(s). In the absence of the designated teacher a deputy will be available. It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is the responsibility of the designated teacher for drugs to take possession of any substance(s) and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associated paraphernalia found and complete a factual report.</w:t>
      </w:r>
    </w:p>
    <w:p w:rsidR="00725D85" w:rsidRDefault="00725D85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74458D">
        <w:rPr>
          <w:rFonts w:asciiTheme="minorHAnsi" w:hAnsiTheme="minorHAnsi"/>
          <w:sz w:val="24"/>
        </w:rPr>
        <w:t>All Staff (teaching and non-teaching)</w:t>
      </w:r>
    </w:p>
    <w:p w:rsidR="0074458D" w:rsidRPr="0074458D" w:rsidRDefault="0074458D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Individual staff members are likely to be the first to encounter a suspected drugs related incident.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It is not their responsibility to determine the circumstances surrounding the incident. However,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they should deal with any emergency procedures, if necessary (see Appendix 1, 3 and 4). Any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information, substance or paraphernalia received should be forwarded to the designated teacher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for drugs. A brief factual report of the suspected incident should be forwarded to the designated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teacher for drugs.</w:t>
      </w:r>
    </w:p>
    <w:p w:rsidR="0074458D" w:rsidRPr="00163714" w:rsidRDefault="0074458D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74458D">
        <w:rPr>
          <w:rFonts w:asciiTheme="minorHAnsi" w:hAnsiTheme="minorHAnsi"/>
          <w:sz w:val="24"/>
        </w:rPr>
        <w:t>The Role of Parents / Carers</w:t>
      </w:r>
    </w:p>
    <w:p w:rsidR="0074458D" w:rsidRPr="0074458D" w:rsidRDefault="0074458D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All parent / carers should be made aware that the school has a ‘Drugs Policy’ and how it applies to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them and their children. Parents / carers form part of the consultative process.</w:t>
      </w:r>
    </w:p>
    <w:p w:rsidR="0074458D" w:rsidRPr="00163714" w:rsidRDefault="0074458D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74458D">
        <w:rPr>
          <w:rFonts w:asciiTheme="minorHAnsi" w:hAnsiTheme="minorHAnsi"/>
          <w:sz w:val="24"/>
        </w:rPr>
        <w:t>Drugs Education in the Curriculum</w:t>
      </w:r>
      <w:r w:rsidR="00D80F1E">
        <w:rPr>
          <w:rFonts w:asciiTheme="minorHAnsi" w:hAnsiTheme="minorHAnsi"/>
          <w:sz w:val="24"/>
        </w:rPr>
        <w:t>/Preventative Curriculum</w:t>
      </w:r>
    </w:p>
    <w:p w:rsidR="0074458D" w:rsidRPr="0074458D" w:rsidRDefault="0074458D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 xml:space="preserve">The drugs education programme in </w:t>
      </w:r>
      <w:r w:rsidR="00340D85">
        <w:rPr>
          <w:rFonts w:asciiTheme="minorHAnsi" w:hAnsiTheme="minorHAnsi"/>
          <w:b w:val="0"/>
          <w:sz w:val="24"/>
        </w:rPr>
        <w:t>Tobermore</w:t>
      </w:r>
      <w:r w:rsidRPr="00163714">
        <w:rPr>
          <w:rFonts w:asciiTheme="minorHAnsi" w:hAnsiTheme="minorHAnsi"/>
          <w:b w:val="0"/>
          <w:sz w:val="24"/>
        </w:rPr>
        <w:t xml:space="preserve"> Primary School will be included in teachers’ planning and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 xml:space="preserve">will form part of the curricular area of Personal Development </w:t>
      </w:r>
      <w:r w:rsidR="00D80F1E">
        <w:rPr>
          <w:rFonts w:asciiTheme="minorHAnsi" w:hAnsiTheme="minorHAnsi"/>
          <w:b w:val="0"/>
          <w:sz w:val="24"/>
        </w:rPr>
        <w:t>and Mutual understanding (PDMU). Within PDMU our school follows the Living Learning Together Programme from P1-P7.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It will also be supported by the pastoral care programme and policy throughout the school and will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link with other subject areas such as Religious Educations, health education and PE. When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available, the school will use the PSNI to deliver specialised drugs education lessons.</w:t>
      </w:r>
      <w:r w:rsidR="00D80F1E">
        <w:rPr>
          <w:rFonts w:asciiTheme="minorHAnsi" w:hAnsiTheme="minorHAnsi"/>
          <w:b w:val="0"/>
          <w:sz w:val="24"/>
        </w:rPr>
        <w:t xml:space="preserve"> </w:t>
      </w:r>
      <w:r w:rsidR="00CF6993">
        <w:rPr>
          <w:rFonts w:asciiTheme="minorHAnsi" w:hAnsiTheme="minorHAnsi"/>
          <w:b w:val="0"/>
          <w:sz w:val="24"/>
        </w:rPr>
        <w:t>School assemblies and outside agencies and charities are used to promote health and wellbeing.</w:t>
      </w:r>
    </w:p>
    <w:p w:rsidR="0074458D" w:rsidRPr="00163714" w:rsidRDefault="0074458D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 programme is a preventative one and is pupil centred, delivered through active learning. The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aims of the programme are:</w:t>
      </w:r>
    </w:p>
    <w:p w:rsidR="00163714" w:rsidRPr="00163714" w:rsidRDefault="00163714" w:rsidP="0074458D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to promote positive attitudes towards personal health;</w:t>
      </w:r>
    </w:p>
    <w:p w:rsidR="00163714" w:rsidRPr="00163714" w:rsidRDefault="00163714" w:rsidP="0074458D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to inform pupils of the effects of drug use and abuse;</w:t>
      </w:r>
    </w:p>
    <w:p w:rsidR="00163714" w:rsidRPr="00163714" w:rsidRDefault="00163714" w:rsidP="0074458D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 xml:space="preserve">to help pupils acquire </w:t>
      </w:r>
      <w:r w:rsidR="0074458D">
        <w:rPr>
          <w:rFonts w:asciiTheme="minorHAnsi" w:hAnsiTheme="minorHAnsi"/>
          <w:b w:val="0"/>
          <w:sz w:val="24"/>
        </w:rPr>
        <w:t>skills to resist peer pressure;</w:t>
      </w:r>
    </w:p>
    <w:p w:rsidR="00163714" w:rsidRPr="00163714" w:rsidRDefault="00163714" w:rsidP="0074458D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to build up the self-esteem of pupils;</w:t>
      </w:r>
    </w:p>
    <w:p w:rsidR="00163714" w:rsidRDefault="00163714" w:rsidP="0074458D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to help pupils acquire decision making and problem solving skills that will empower them to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take responsibility for their own health and safety.</w:t>
      </w:r>
    </w:p>
    <w:p w:rsidR="0074458D" w:rsidRPr="00163714" w:rsidRDefault="0074458D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74458D">
        <w:rPr>
          <w:rFonts w:asciiTheme="minorHAnsi" w:hAnsiTheme="minorHAnsi"/>
          <w:sz w:val="24"/>
        </w:rPr>
        <w:t>Responses in the Event of as Suspected Drugs-related Incident</w:t>
      </w:r>
    </w:p>
    <w:p w:rsidR="0074458D" w:rsidRPr="0074458D" w:rsidRDefault="0074458D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Dealing with a suspected incident requires extreme sensitivity on the part of all those involved. All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staff should be aware of the procedures for:</w:t>
      </w:r>
    </w:p>
    <w:p w:rsidR="00163714" w:rsidRPr="00163714" w:rsidRDefault="00163714" w:rsidP="0074458D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dealing with substances found on the school premises;</w:t>
      </w:r>
    </w:p>
    <w:p w:rsidR="00163714" w:rsidRPr="00163714" w:rsidRDefault="00163714" w:rsidP="0074458D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finding / suspecting a pupil / adult of possessing / distributing an illegal substance;</w:t>
      </w:r>
    </w:p>
    <w:p w:rsidR="00163714" w:rsidRPr="00163714" w:rsidRDefault="00163714" w:rsidP="0074458D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pupil suspected of having taken drugs in school.</w:t>
      </w:r>
    </w:p>
    <w:p w:rsidR="0074458D" w:rsidRDefault="0074458D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These procedures are outlined in the ‘CEA Drugs Guidance for Schools in Northern Ireland (Revised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Edition 2015) Section 3: Responding to Drug-related Incidents’.</w:t>
      </w:r>
    </w:p>
    <w:p w:rsidR="00D80F1E" w:rsidRDefault="00D80F1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74458D">
        <w:rPr>
          <w:rFonts w:asciiTheme="minorHAnsi" w:hAnsiTheme="minorHAnsi"/>
          <w:sz w:val="24"/>
        </w:rPr>
        <w:t>Illness, Unusual or Uncharacteristic Behaviour</w:t>
      </w:r>
    </w:p>
    <w:p w:rsidR="0074458D" w:rsidRPr="0074458D" w:rsidRDefault="0074458D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Young people’s behaviour may be unpredictable and bizarre for many reasons during their time at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school. Changes in behaviour may indicate a range of difficulties and problems and may be related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to a medical condition, rather than substance misuse. It is, however, important to note that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intoxication, physical collapse or unconsciousness can also result from initial experiment with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drugs.</w:t>
      </w:r>
    </w:p>
    <w:p w:rsidR="0074458D" w:rsidRPr="00163714" w:rsidRDefault="0074458D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Staff should bring any indications of illness, unusual or uncharacteristic behaviour because of</w:t>
      </w: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suspected substance misuse to the attention of the designated teacher for drugs. They should not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make any judgement until they have determined the circumstances surrounding the incident.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Where staff believe a pupil may have taken a substance they suspect is a drug, they should seek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medical assistance immediately after following the recommended emergency procedures. The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school must inform parents and the PSNI.</w:t>
      </w:r>
    </w:p>
    <w:p w:rsidR="0074458D" w:rsidRPr="00163714" w:rsidRDefault="0074458D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74458D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74458D">
        <w:rPr>
          <w:rFonts w:asciiTheme="minorHAnsi" w:hAnsiTheme="minorHAnsi"/>
          <w:sz w:val="24"/>
        </w:rPr>
        <w:t>Taking Possession of a Suspected Controlled Drug and / or Associated Paraphernalia</w:t>
      </w:r>
    </w:p>
    <w:p w:rsidR="0074458D" w:rsidRDefault="0074458D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 law permits school staff to take temporary possession of a substance suspected of being a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controlled drug to protect a pupil from harm and prevent the pupils committing the offence of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possession. The teacher should, using appropriate safety precautions, take the suspected</w:t>
      </w:r>
    </w:p>
    <w:p w:rsidR="00D80F1E" w:rsidRDefault="00D80F1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substance and any associated equipment and / or paraphernalia to the designated teacher for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drugs as soon as possible. They should arrange for its safe storage until the school can hand it over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to the local PSNI officer to identify whether it is a controlled substance. School staff should not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attempt to analyse or taste an unidentified substance. An adult witness should be present when</w:t>
      </w:r>
      <w:r w:rsidR="0074458D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staff confiscate the substance and the school should keep a record of the details using the school’s</w:t>
      </w:r>
      <w:r w:rsidR="0074458D">
        <w:rPr>
          <w:rFonts w:asciiTheme="minorHAnsi" w:hAnsiTheme="minorHAnsi"/>
          <w:b w:val="0"/>
          <w:sz w:val="24"/>
        </w:rPr>
        <w:t xml:space="preserve"> Drug Incident Report form.</w:t>
      </w:r>
    </w:p>
    <w:p w:rsidR="0074458D" w:rsidRPr="00163714" w:rsidRDefault="0074458D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74458D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74458D">
        <w:rPr>
          <w:rFonts w:asciiTheme="minorHAnsi" w:hAnsiTheme="minorHAnsi"/>
          <w:sz w:val="24"/>
        </w:rPr>
        <w:t>An Allegation of a Suspected Controlled Drug-related Incident</w:t>
      </w:r>
    </w:p>
    <w:p w:rsidR="0074458D" w:rsidRDefault="0074458D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74458D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74458D">
        <w:rPr>
          <w:rFonts w:asciiTheme="minorHAnsi" w:hAnsiTheme="minorHAnsi"/>
          <w:sz w:val="24"/>
        </w:rPr>
        <w:t>Carrying Out a Search</w:t>
      </w:r>
    </w:p>
    <w:p w:rsidR="0074458D" w:rsidRDefault="0074458D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If the designated teacher for drugs receives an allegation of possession, he</w:t>
      </w:r>
      <w:r w:rsidR="00D541EE">
        <w:rPr>
          <w:rFonts w:asciiTheme="minorHAnsi" w:hAnsiTheme="minorHAnsi"/>
          <w:b w:val="0"/>
          <w:sz w:val="24"/>
        </w:rPr>
        <w:t>/ she</w:t>
      </w:r>
      <w:r w:rsidRPr="00163714">
        <w:rPr>
          <w:rFonts w:asciiTheme="minorHAnsi" w:hAnsiTheme="minorHAnsi"/>
          <w:b w:val="0"/>
          <w:sz w:val="24"/>
        </w:rPr>
        <w:t xml:space="preserve"> may need to search a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 xml:space="preserve">pupil’s desk or </w:t>
      </w:r>
      <w:r w:rsidR="00D541EE">
        <w:rPr>
          <w:rFonts w:asciiTheme="minorHAnsi" w:hAnsiTheme="minorHAnsi"/>
          <w:b w:val="0"/>
          <w:sz w:val="24"/>
        </w:rPr>
        <w:t>belongings</w:t>
      </w:r>
      <w:r w:rsidRPr="00163714">
        <w:rPr>
          <w:rFonts w:asciiTheme="minorHAnsi" w:hAnsiTheme="minorHAnsi"/>
          <w:b w:val="0"/>
          <w:sz w:val="24"/>
        </w:rPr>
        <w:t>, if he has cause to believe it contains unlawful items, including controlled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drugs. However, teachers cannot search personal belongings without consent.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Staff should only search the pupil’s personal belongings, including school bag, coat and other items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with the pupil’s consent. Staff should carry out this search in the presence of the pupil and another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adult witness.</w:t>
      </w:r>
    </w:p>
    <w:p w:rsidR="00D541EE" w:rsidRPr="00163714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If the school suspects pupils of concealing controlled drugs on their person or in their personal</w:t>
      </w: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belongings, staff should make every effort to encourage them to produce these substances</w:t>
      </w: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voluntarily. Staff should ask pupils to turn out their pockets or schoolbags. If the pupils refuse,</w:t>
      </w: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lastRenderedPageBreak/>
        <w:t>staff should contact their parents or carers and the PSNI to deal with the situation. A member of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staff should never carry out a physical search of a pupil, unless there is compelling evidence that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the pupil has committed an offence. If staff recover a substance or object that they suspect has a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connection with drugs, they should take possession of it and make a f</w:t>
      </w:r>
      <w:r w:rsidR="00D541EE">
        <w:rPr>
          <w:rFonts w:asciiTheme="minorHAnsi" w:hAnsiTheme="minorHAnsi"/>
          <w:b w:val="0"/>
          <w:sz w:val="24"/>
        </w:rPr>
        <w:t>ull record.</w:t>
      </w: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725D85" w:rsidRPr="00163714" w:rsidRDefault="00725D85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D541EE">
        <w:rPr>
          <w:rFonts w:asciiTheme="minorHAnsi" w:hAnsiTheme="minorHAnsi"/>
          <w:sz w:val="24"/>
        </w:rPr>
        <w:t>Possession, Possession with Intent to Supply and Supply of Controlled Drugs</w:t>
      </w:r>
    </w:p>
    <w:p w:rsidR="00D541EE" w:rsidRPr="00D541EE" w:rsidRDefault="00D541EE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Schools must be aware that pupil involvement in suspected controlled drug-related incidents may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take several forms. These could include:</w:t>
      </w:r>
    </w:p>
    <w:p w:rsidR="00163714" w:rsidRPr="00163714" w:rsidRDefault="00163714" w:rsidP="00D541EE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possession;</w:t>
      </w:r>
    </w:p>
    <w:p w:rsidR="00163714" w:rsidRPr="00163714" w:rsidRDefault="00163714" w:rsidP="00D541EE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possession with intent to supply; and / or</w:t>
      </w:r>
    </w:p>
    <w:p w:rsidR="00163714" w:rsidRPr="00163714" w:rsidRDefault="00163714" w:rsidP="00D541EE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 supply of controlled drugs.</w:t>
      </w: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It is illegal for pupils to be in possession of a controlled drug. If a member of staff comes across a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pupil(s) in possession of what they believe or suspect to be</w:t>
      </w:r>
      <w:r w:rsidR="00D541EE">
        <w:rPr>
          <w:rFonts w:asciiTheme="minorHAnsi" w:hAnsiTheme="minorHAnsi"/>
          <w:b w:val="0"/>
          <w:sz w:val="24"/>
        </w:rPr>
        <w:t xml:space="preserve"> a controlled drug, they should </w:t>
      </w:r>
      <w:r w:rsidRPr="00163714">
        <w:rPr>
          <w:rFonts w:asciiTheme="minorHAnsi" w:hAnsiTheme="minorHAnsi"/>
          <w:b w:val="0"/>
          <w:sz w:val="24"/>
        </w:rPr>
        <w:t>immediately attempt to take possession of the substance and escort the pupil(s) to the designated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teacher for drugs who will deal with the incident as outlined in the school policy.</w:t>
      </w: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D541EE">
        <w:rPr>
          <w:rFonts w:asciiTheme="minorHAnsi" w:hAnsiTheme="minorHAnsi"/>
          <w:sz w:val="24"/>
        </w:rPr>
        <w:t>Staff Policy on Smoking and Alcohol</w:t>
      </w:r>
    </w:p>
    <w:p w:rsidR="00D541EE" w:rsidRPr="00D541EE" w:rsidRDefault="00D541EE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Pr="00163714" w:rsidRDefault="00340D85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Tobermore</w:t>
      </w:r>
      <w:r w:rsidR="00163714" w:rsidRPr="00163714">
        <w:rPr>
          <w:rFonts w:asciiTheme="minorHAnsi" w:hAnsiTheme="minorHAnsi"/>
          <w:b w:val="0"/>
          <w:sz w:val="24"/>
        </w:rPr>
        <w:t xml:space="preserve"> Primary School is a smoke (including e-cigarettes) and alcohol free zone. For further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="00163714" w:rsidRPr="00163714">
        <w:rPr>
          <w:rFonts w:asciiTheme="minorHAnsi" w:hAnsiTheme="minorHAnsi"/>
          <w:b w:val="0"/>
          <w:sz w:val="24"/>
        </w:rPr>
        <w:t>information</w:t>
      </w:r>
      <w:r w:rsidR="00D80F1E">
        <w:rPr>
          <w:rFonts w:asciiTheme="minorHAnsi" w:hAnsiTheme="minorHAnsi"/>
          <w:b w:val="0"/>
          <w:sz w:val="24"/>
        </w:rPr>
        <w:t>,</w:t>
      </w:r>
      <w:r w:rsidR="00163714" w:rsidRPr="00163714">
        <w:rPr>
          <w:rFonts w:asciiTheme="minorHAnsi" w:hAnsiTheme="minorHAnsi"/>
          <w:b w:val="0"/>
          <w:sz w:val="24"/>
        </w:rPr>
        <w:t xml:space="preserve"> refer to the Health and Safety Executive’s website (</w:t>
      </w:r>
      <w:hyperlink r:id="rId9" w:history="1">
        <w:r w:rsidR="00CF6993" w:rsidRPr="00EC1726">
          <w:rPr>
            <w:rStyle w:val="Hyperlink"/>
            <w:rFonts w:asciiTheme="minorHAnsi" w:hAnsiTheme="minorHAnsi"/>
            <w:b w:val="0"/>
            <w:sz w:val="24"/>
          </w:rPr>
          <w:t>www.hse.gov.uk</w:t>
        </w:r>
      </w:hyperlink>
      <w:r w:rsidR="00163714" w:rsidRPr="00163714">
        <w:rPr>
          <w:rFonts w:asciiTheme="minorHAnsi" w:hAnsiTheme="minorHAnsi"/>
          <w:b w:val="0"/>
          <w:sz w:val="24"/>
        </w:rPr>
        <w:t>).</w:t>
      </w:r>
      <w:r w:rsidR="00CF6993">
        <w:rPr>
          <w:rFonts w:asciiTheme="minorHAnsi" w:hAnsiTheme="minorHAnsi"/>
          <w:b w:val="0"/>
          <w:sz w:val="24"/>
        </w:rPr>
        <w:t xml:space="preserve"> A no smoking sign is displayed on the school pillar at the school gate.</w:t>
      </w: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D541EE">
        <w:rPr>
          <w:rFonts w:asciiTheme="minorHAnsi" w:hAnsiTheme="minorHAnsi"/>
          <w:sz w:val="24"/>
        </w:rPr>
        <w:t>Confidentiality</w:t>
      </w:r>
    </w:p>
    <w:p w:rsidR="00D541EE" w:rsidRPr="00D541EE" w:rsidRDefault="00D541EE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Should a pupil reveal any personal drugs information, which puts them or any other pupil at risk,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this must be passed on to the designated teacher / principal. Confidentiality can never be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guaranteed, as we are responsible for all of the pupils in our school.</w:t>
      </w:r>
    </w:p>
    <w:p w:rsidR="00D541EE" w:rsidRPr="00163714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D541EE">
        <w:rPr>
          <w:rFonts w:asciiTheme="minorHAnsi" w:hAnsiTheme="minorHAnsi"/>
          <w:sz w:val="24"/>
        </w:rPr>
        <w:t>Disciplinary / Pastoral Care Responses</w:t>
      </w:r>
    </w:p>
    <w:p w:rsidR="00D541EE" w:rsidRPr="00D541EE" w:rsidRDefault="00D541EE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 principal will retain responsibility for deciding how to respond to a particular incident and will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take into account factors such as:</w:t>
      </w:r>
    </w:p>
    <w:p w:rsidR="00163714" w:rsidRPr="00163714" w:rsidRDefault="00163714" w:rsidP="00D541EE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 age of the pupil</w:t>
      </w:r>
    </w:p>
    <w:p w:rsidR="00163714" w:rsidRPr="00163714" w:rsidRDefault="00163714" w:rsidP="00D541EE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does the pupil admit or deny the allegations?</w:t>
      </w:r>
    </w:p>
    <w:p w:rsidR="00163714" w:rsidRPr="00163714" w:rsidRDefault="00163714" w:rsidP="00D541EE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is this the first or subsequent offence?</w:t>
      </w:r>
    </w:p>
    <w:p w:rsidR="00163714" w:rsidRPr="00163714" w:rsidRDefault="00163714" w:rsidP="00D541EE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is the drug legal or illegal?</w:t>
      </w:r>
    </w:p>
    <w:p w:rsidR="00163714" w:rsidRPr="00163714" w:rsidRDefault="00163714" w:rsidP="00D541EE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quantity of the drug involved?</w:t>
      </w:r>
    </w:p>
    <w:p w:rsidR="00163714" w:rsidRPr="00163714" w:rsidRDefault="00163714" w:rsidP="00D541EE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what was the pupil’s motivation?</w:t>
      </w:r>
    </w:p>
    <w:p w:rsidR="00163714" w:rsidRPr="00163714" w:rsidRDefault="00163714" w:rsidP="00D541EE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does the pupil know and understand the school policy and school rules?</w:t>
      </w:r>
    </w:p>
    <w:p w:rsidR="00163714" w:rsidRPr="00D541EE" w:rsidRDefault="00163714" w:rsidP="00D541EE">
      <w:pPr>
        <w:pStyle w:val="Title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where does the incident appear on a scale from possession of a small quantity to persistent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D541EE">
        <w:rPr>
          <w:rFonts w:asciiTheme="minorHAnsi" w:hAnsiTheme="minorHAnsi"/>
          <w:b w:val="0"/>
          <w:sz w:val="24"/>
        </w:rPr>
        <w:t>supply?</w:t>
      </w:r>
    </w:p>
    <w:p w:rsidR="00163714" w:rsidRPr="00D541EE" w:rsidRDefault="00163714" w:rsidP="00D541EE">
      <w:pPr>
        <w:pStyle w:val="Title"/>
        <w:numPr>
          <w:ilvl w:val="0"/>
          <w:numId w:val="21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if illegal supply is suspected, how much was supplied and was the pupils coerced to buy for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D541EE">
        <w:rPr>
          <w:rFonts w:asciiTheme="minorHAnsi" w:hAnsiTheme="minorHAnsi"/>
          <w:b w:val="0"/>
          <w:sz w:val="24"/>
        </w:rPr>
        <w:t>others, or is there evidence of organised or habitual supply?</w:t>
      </w: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80F1E" w:rsidRDefault="00D80F1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80F1E" w:rsidRDefault="00D80F1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80F1E" w:rsidRDefault="00D80F1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At all times the needs of individual pupils will be considered and appropriate intervention and</w:t>
      </w: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support mechanisms will be put into place. Any sanction imposed will be justifiable in terms of:</w:t>
      </w:r>
    </w:p>
    <w:p w:rsidR="00163714" w:rsidRPr="00163714" w:rsidRDefault="00163714" w:rsidP="00D541EE">
      <w:pPr>
        <w:pStyle w:val="Title"/>
        <w:numPr>
          <w:ilvl w:val="0"/>
          <w:numId w:val="21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 seriousness of the incident;</w:t>
      </w:r>
    </w:p>
    <w:p w:rsidR="00163714" w:rsidRPr="00163714" w:rsidRDefault="00163714" w:rsidP="00D541EE">
      <w:pPr>
        <w:pStyle w:val="Title"/>
        <w:numPr>
          <w:ilvl w:val="0"/>
          <w:numId w:val="21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 identified needs of the pupil, other pupils and the community;</w:t>
      </w:r>
    </w:p>
    <w:p w:rsidR="00163714" w:rsidRPr="00163714" w:rsidRDefault="00163714" w:rsidP="00D541EE">
      <w:pPr>
        <w:pStyle w:val="Title"/>
        <w:numPr>
          <w:ilvl w:val="0"/>
          <w:numId w:val="21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consistency with published school rules;</w:t>
      </w:r>
    </w:p>
    <w:p w:rsidR="00163714" w:rsidRPr="00163714" w:rsidRDefault="00163714" w:rsidP="00D541EE">
      <w:pPr>
        <w:pStyle w:val="Title"/>
        <w:numPr>
          <w:ilvl w:val="0"/>
          <w:numId w:val="21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consistency with disciplinary actions for breaches of the school rules (eg theft, violence and</w:t>
      </w:r>
    </w:p>
    <w:p w:rsidR="00163714" w:rsidRPr="00163714" w:rsidRDefault="00163714" w:rsidP="00D541EE">
      <w:pPr>
        <w:pStyle w:val="Title"/>
        <w:numPr>
          <w:ilvl w:val="0"/>
          <w:numId w:val="21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bullying).</w:t>
      </w: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D541EE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D541EE">
        <w:rPr>
          <w:rFonts w:asciiTheme="minorHAnsi" w:hAnsiTheme="minorHAnsi"/>
          <w:sz w:val="24"/>
        </w:rPr>
        <w:t>Procedures for Using Outside Agencies</w:t>
      </w: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Any visitor providing an input to the drugs education programmes will be given a copy of the ‘Drugs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Policy’. They will have a clear set of aims and objectives as well as a lesson plan. The teacher will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view these to ensure they are appropriate and will rem</w:t>
      </w:r>
      <w:r w:rsidR="00D541EE">
        <w:rPr>
          <w:rFonts w:asciiTheme="minorHAnsi" w:hAnsiTheme="minorHAnsi"/>
          <w:b w:val="0"/>
          <w:sz w:val="24"/>
        </w:rPr>
        <w:t>ain in class with the visitor.</w:t>
      </w:r>
    </w:p>
    <w:p w:rsidR="00D541EE" w:rsidRPr="00163714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D541EE">
        <w:rPr>
          <w:rFonts w:asciiTheme="minorHAnsi" w:hAnsiTheme="minorHAnsi"/>
          <w:sz w:val="24"/>
        </w:rPr>
        <w:t>Guidance for Confiscation and Storage of Harmful Substances</w:t>
      </w:r>
    </w:p>
    <w:p w:rsidR="00D541EE" w:rsidRPr="00D541EE" w:rsidRDefault="00D541EE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Any confiscated drugs or drug-related items should be given to the principal for storage in a locked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cabinet in the principal’s office and then given to the PSNI.</w:t>
      </w:r>
    </w:p>
    <w:p w:rsidR="00D541EE" w:rsidRPr="00163714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D541EE">
        <w:rPr>
          <w:rFonts w:asciiTheme="minorHAnsi" w:hAnsiTheme="minorHAnsi"/>
          <w:sz w:val="24"/>
        </w:rPr>
        <w:t>Guidance on the Administration of Medication in School</w:t>
      </w:r>
    </w:p>
    <w:p w:rsidR="00D541EE" w:rsidRPr="00D541EE" w:rsidRDefault="00D541EE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Please refer to the school policy on the Administration of Medications.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Medication will only be given on school trips and / or residentials if the parent / carer has signed a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consent form. If the child needs any other medication, he / she will be taken to the nearest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163714">
        <w:rPr>
          <w:rFonts w:asciiTheme="minorHAnsi" w:hAnsiTheme="minorHAnsi"/>
          <w:b w:val="0"/>
          <w:sz w:val="24"/>
        </w:rPr>
        <w:t>hospital.</w:t>
      </w:r>
    </w:p>
    <w:p w:rsidR="00D541EE" w:rsidRPr="00163714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Pr="00D541EE" w:rsidRDefault="00D541EE" w:rsidP="00163714">
      <w:pPr>
        <w:pStyle w:val="Title"/>
        <w:jc w:val="both"/>
        <w:rPr>
          <w:rFonts w:asciiTheme="minorHAnsi" w:hAnsiTheme="minorHAnsi"/>
          <w:sz w:val="24"/>
        </w:rPr>
      </w:pPr>
      <w:r w:rsidRPr="00D541EE">
        <w:rPr>
          <w:rFonts w:asciiTheme="minorHAnsi" w:hAnsiTheme="minorHAnsi"/>
          <w:sz w:val="24"/>
        </w:rPr>
        <w:t>Appendix 1</w:t>
      </w:r>
    </w:p>
    <w:p w:rsidR="00163714" w:rsidRPr="00D541EE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D541EE">
        <w:rPr>
          <w:rFonts w:asciiTheme="minorHAnsi" w:hAnsiTheme="minorHAnsi"/>
          <w:sz w:val="24"/>
        </w:rPr>
        <w:t xml:space="preserve">Managing an Incident </w:t>
      </w:r>
    </w:p>
    <w:p w:rsidR="00D541EE" w:rsidRPr="00D541EE" w:rsidRDefault="00D541EE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Pr="00D541EE" w:rsidRDefault="00163714" w:rsidP="00D541EE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D541EE">
        <w:rPr>
          <w:rFonts w:asciiTheme="minorHAnsi" w:hAnsiTheme="minorHAnsi"/>
          <w:b w:val="0"/>
          <w:sz w:val="24"/>
        </w:rPr>
        <w:t>Individual staff members should:</w:t>
      </w:r>
    </w:p>
    <w:p w:rsidR="00163714" w:rsidRPr="00163714" w:rsidRDefault="00163714" w:rsidP="00D541EE">
      <w:pPr>
        <w:pStyle w:val="Title"/>
        <w:numPr>
          <w:ilvl w:val="0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assess the situation and decide the action;</w:t>
      </w:r>
    </w:p>
    <w:p w:rsidR="00163714" w:rsidRPr="00163714" w:rsidRDefault="00163714" w:rsidP="00D541EE">
      <w:pPr>
        <w:pStyle w:val="Title"/>
        <w:numPr>
          <w:ilvl w:val="0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make the situation safe for all pupils and other members of s</w:t>
      </w:r>
      <w:r w:rsidR="00D541EE">
        <w:rPr>
          <w:rFonts w:asciiTheme="minorHAnsi" w:hAnsiTheme="minorHAnsi"/>
          <w:b w:val="0"/>
          <w:sz w:val="24"/>
        </w:rPr>
        <w:t xml:space="preserve">taff, secure first aid and send </w:t>
      </w:r>
      <w:r w:rsidRPr="00163714">
        <w:rPr>
          <w:rFonts w:asciiTheme="minorHAnsi" w:hAnsiTheme="minorHAnsi"/>
          <w:b w:val="0"/>
          <w:sz w:val="24"/>
        </w:rPr>
        <w:t>for additional staff support, if necessary;</w:t>
      </w:r>
    </w:p>
    <w:p w:rsidR="00163714" w:rsidRPr="00163714" w:rsidRDefault="00163714" w:rsidP="00D541EE">
      <w:pPr>
        <w:pStyle w:val="Title"/>
        <w:numPr>
          <w:ilvl w:val="0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carefully gather up any drugs and / or associated paraphe</w:t>
      </w:r>
      <w:r w:rsidR="00D541EE">
        <w:rPr>
          <w:rFonts w:asciiTheme="minorHAnsi" w:hAnsiTheme="minorHAnsi"/>
          <w:b w:val="0"/>
          <w:sz w:val="24"/>
        </w:rPr>
        <w:t xml:space="preserve">rnalia or evidence and pass all </w:t>
      </w:r>
      <w:r w:rsidRPr="00163714">
        <w:rPr>
          <w:rFonts w:asciiTheme="minorHAnsi" w:hAnsiTheme="minorHAnsi"/>
          <w:b w:val="0"/>
          <w:sz w:val="24"/>
        </w:rPr>
        <w:t>information or evidence to the designated teacher for drugs; and</w:t>
      </w:r>
    </w:p>
    <w:p w:rsidR="00163714" w:rsidRDefault="00163714" w:rsidP="00D541EE">
      <w:pPr>
        <w:pStyle w:val="Title"/>
        <w:numPr>
          <w:ilvl w:val="0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write a brief factual report of the incident and forward i</w:t>
      </w:r>
      <w:r w:rsidR="00D541EE">
        <w:rPr>
          <w:rFonts w:asciiTheme="minorHAnsi" w:hAnsiTheme="minorHAnsi"/>
          <w:b w:val="0"/>
          <w:sz w:val="24"/>
        </w:rPr>
        <w:t xml:space="preserve">t to the designated teacher for </w:t>
      </w:r>
      <w:r w:rsidRPr="00163714">
        <w:rPr>
          <w:rFonts w:asciiTheme="minorHAnsi" w:hAnsiTheme="minorHAnsi"/>
          <w:b w:val="0"/>
          <w:sz w:val="24"/>
        </w:rPr>
        <w:t>drugs.</w:t>
      </w:r>
    </w:p>
    <w:p w:rsidR="00D541EE" w:rsidRPr="00163714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 designated teacher for drugs should:</w:t>
      </w:r>
    </w:p>
    <w:p w:rsidR="00163714" w:rsidRPr="00163714" w:rsidRDefault="00163714" w:rsidP="00D541EE">
      <w:pPr>
        <w:pStyle w:val="Title"/>
        <w:numPr>
          <w:ilvl w:val="0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respond to the first aider’s advice or recommendations;</w:t>
      </w:r>
    </w:p>
    <w:p w:rsidR="00163714" w:rsidRPr="00163714" w:rsidRDefault="00163714" w:rsidP="00D541EE">
      <w:pPr>
        <w:pStyle w:val="Title"/>
        <w:numPr>
          <w:ilvl w:val="0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inform parents or carers immediately, in the case of an emergency;</w:t>
      </w:r>
    </w:p>
    <w:p w:rsidR="00163714" w:rsidRPr="00163714" w:rsidRDefault="00163714" w:rsidP="00D541EE">
      <w:pPr>
        <w:pStyle w:val="Title"/>
        <w:numPr>
          <w:ilvl w:val="0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take possession of any substance(s) and associated paraphernalia found;</w:t>
      </w:r>
    </w:p>
    <w:p w:rsidR="00163714" w:rsidRPr="00163714" w:rsidRDefault="00163714" w:rsidP="00D541EE">
      <w:pPr>
        <w:pStyle w:val="Title"/>
        <w:numPr>
          <w:ilvl w:val="0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inform the principal;</w:t>
      </w:r>
    </w:p>
    <w:p w:rsidR="00163714" w:rsidRPr="00163714" w:rsidRDefault="00163714" w:rsidP="00D541EE">
      <w:pPr>
        <w:pStyle w:val="Title"/>
        <w:numPr>
          <w:ilvl w:val="0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take initial responsibly for pupil(s) involved in the suspected incident; and</w:t>
      </w:r>
    </w:p>
    <w:p w:rsidR="00163714" w:rsidRDefault="00163714" w:rsidP="00D541EE">
      <w:pPr>
        <w:pStyle w:val="Title"/>
        <w:numPr>
          <w:ilvl w:val="0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complete a Drugs Incident Report Form, and forward it to the principal.</w:t>
      </w:r>
    </w:p>
    <w:p w:rsidR="00D541EE" w:rsidRPr="00163714" w:rsidRDefault="00D541EE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 principal should:</w:t>
      </w:r>
    </w:p>
    <w:p w:rsidR="00163714" w:rsidRPr="00163714" w:rsidRDefault="00163714" w:rsidP="00D541EE">
      <w:pPr>
        <w:pStyle w:val="Title"/>
        <w:numPr>
          <w:ilvl w:val="0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determine the circumstances surrounding the incident;</w:t>
      </w:r>
    </w:p>
    <w:p w:rsidR="00D541EE" w:rsidRDefault="00163714" w:rsidP="00D541EE">
      <w:pPr>
        <w:pStyle w:val="Title"/>
        <w:numPr>
          <w:ilvl w:val="0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ensure that the following people are informed:</w:t>
      </w:r>
      <w:r w:rsidR="00D541EE">
        <w:rPr>
          <w:rFonts w:asciiTheme="minorHAnsi" w:hAnsiTheme="minorHAnsi"/>
          <w:b w:val="0"/>
          <w:sz w:val="24"/>
        </w:rPr>
        <w:t xml:space="preserve"> </w:t>
      </w:r>
    </w:p>
    <w:p w:rsidR="00163714" w:rsidRPr="00D541EE" w:rsidRDefault="00163714" w:rsidP="00D541EE">
      <w:pPr>
        <w:pStyle w:val="Title"/>
        <w:numPr>
          <w:ilvl w:val="1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D541EE">
        <w:rPr>
          <w:rFonts w:asciiTheme="minorHAnsi" w:hAnsiTheme="minorHAnsi"/>
          <w:b w:val="0"/>
          <w:sz w:val="24"/>
        </w:rPr>
        <w:t>parents or carers;</w:t>
      </w:r>
    </w:p>
    <w:p w:rsidR="00163714" w:rsidRPr="00163714" w:rsidRDefault="00163714" w:rsidP="00D541EE">
      <w:pPr>
        <w:pStyle w:val="Title"/>
        <w:numPr>
          <w:ilvl w:val="1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designated officer in the local PSNI area;</w:t>
      </w:r>
    </w:p>
    <w:p w:rsidR="00D541EE" w:rsidRDefault="00163714" w:rsidP="00D541EE">
      <w:pPr>
        <w:pStyle w:val="Title"/>
        <w:numPr>
          <w:ilvl w:val="1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 xml:space="preserve">Board of Governors; </w:t>
      </w:r>
    </w:p>
    <w:p w:rsidR="00163714" w:rsidRPr="00D541EE" w:rsidRDefault="00163714" w:rsidP="00D541EE">
      <w:pPr>
        <w:pStyle w:val="Title"/>
        <w:numPr>
          <w:ilvl w:val="1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and</w:t>
      </w:r>
      <w:r w:rsidR="00D541EE">
        <w:rPr>
          <w:rFonts w:asciiTheme="minorHAnsi" w:hAnsiTheme="minorHAnsi"/>
          <w:b w:val="0"/>
          <w:sz w:val="24"/>
        </w:rPr>
        <w:t xml:space="preserve"> </w:t>
      </w:r>
      <w:r w:rsidRPr="00D541EE">
        <w:rPr>
          <w:rFonts w:asciiTheme="minorHAnsi" w:hAnsiTheme="minorHAnsi"/>
          <w:b w:val="0"/>
          <w:sz w:val="24"/>
        </w:rPr>
        <w:t>designated officer in EA.</w:t>
      </w:r>
    </w:p>
    <w:p w:rsidR="00163714" w:rsidRPr="00163714" w:rsidRDefault="00163714" w:rsidP="00D541EE">
      <w:pPr>
        <w:pStyle w:val="Title"/>
        <w:numPr>
          <w:ilvl w:val="0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consult and agree pastoral and disciplinary responses, including support;</w:t>
      </w:r>
    </w:p>
    <w:p w:rsidR="00163714" w:rsidRPr="00163714" w:rsidRDefault="00163714" w:rsidP="00D541EE">
      <w:pPr>
        <w:pStyle w:val="Title"/>
        <w:numPr>
          <w:ilvl w:val="0"/>
          <w:numId w:val="22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forward a copy of the Incident Report Form to the Chairperson of the Board of Governors</w:t>
      </w:r>
    </w:p>
    <w:p w:rsidR="00163714" w:rsidRPr="00163714" w:rsidRDefault="00163714" w:rsidP="00D541EE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and the designated officer in the EA; and</w:t>
      </w:r>
    </w:p>
    <w:p w:rsidR="00163714" w:rsidRDefault="00163714" w:rsidP="00163714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review procedures and amend, if necessary.</w:t>
      </w:r>
    </w:p>
    <w:p w:rsidR="00D541EE" w:rsidRDefault="00D541EE" w:rsidP="00D541EE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D541EE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D541EE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D541EE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D541EE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D541EE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D541EE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D541EE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D541EE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Default="00D541EE" w:rsidP="00D541EE">
      <w:pPr>
        <w:pStyle w:val="Title"/>
        <w:jc w:val="both"/>
        <w:rPr>
          <w:rFonts w:asciiTheme="minorHAnsi" w:hAnsiTheme="minorHAnsi"/>
          <w:b w:val="0"/>
          <w:sz w:val="24"/>
        </w:rPr>
      </w:pPr>
      <w:bookmarkStart w:id="0" w:name="_GoBack"/>
      <w:bookmarkEnd w:id="0"/>
    </w:p>
    <w:p w:rsidR="00D541EE" w:rsidRPr="00D541EE" w:rsidRDefault="00D541EE" w:rsidP="00D541EE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D541EE" w:rsidRPr="00D541EE" w:rsidRDefault="00D541EE" w:rsidP="00163714">
      <w:pPr>
        <w:pStyle w:val="Title"/>
        <w:jc w:val="both"/>
        <w:rPr>
          <w:rFonts w:asciiTheme="minorHAnsi" w:hAnsiTheme="minorHAnsi"/>
          <w:sz w:val="24"/>
        </w:rPr>
      </w:pPr>
      <w:r w:rsidRPr="00D541EE">
        <w:rPr>
          <w:rFonts w:asciiTheme="minorHAnsi" w:hAnsiTheme="minorHAnsi"/>
          <w:sz w:val="24"/>
        </w:rPr>
        <w:lastRenderedPageBreak/>
        <w:t>Appendix 2</w:t>
      </w: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D541EE">
        <w:rPr>
          <w:rFonts w:asciiTheme="minorHAnsi" w:hAnsiTheme="minorHAnsi"/>
          <w:sz w:val="24"/>
        </w:rPr>
        <w:t xml:space="preserve">Handling Drug-Related Incidents </w:t>
      </w:r>
    </w:p>
    <w:p w:rsidR="00E960A0" w:rsidRDefault="00E960A0" w:rsidP="00E960A0">
      <w:pPr>
        <w:pStyle w:val="Title"/>
        <w:jc w:val="left"/>
        <w:rPr>
          <w:rFonts w:asciiTheme="minorHAnsi" w:hAnsiTheme="minorHAnsi"/>
          <w:sz w:val="24"/>
        </w:rPr>
      </w:pPr>
    </w:p>
    <w:p w:rsidR="00163714" w:rsidRDefault="00163714" w:rsidP="00E960A0">
      <w:pPr>
        <w:pStyle w:val="Title"/>
        <w:rPr>
          <w:rFonts w:asciiTheme="minorHAnsi" w:hAnsiTheme="minorHAnsi"/>
          <w:sz w:val="24"/>
        </w:rPr>
      </w:pPr>
      <w:r w:rsidRPr="00E960A0">
        <w:rPr>
          <w:rFonts w:asciiTheme="minorHAnsi" w:hAnsiTheme="minorHAnsi"/>
          <w:sz w:val="24"/>
        </w:rPr>
        <w:t>Finding a suspected substance or drug-related p</w:t>
      </w:r>
      <w:r w:rsidR="00E960A0" w:rsidRPr="00E960A0">
        <w:rPr>
          <w:rFonts w:asciiTheme="minorHAnsi" w:hAnsiTheme="minorHAnsi"/>
          <w:sz w:val="24"/>
        </w:rPr>
        <w:t xml:space="preserve">araphernalia on or close to the </w:t>
      </w:r>
      <w:r w:rsidRPr="00E960A0">
        <w:rPr>
          <w:rFonts w:asciiTheme="minorHAnsi" w:hAnsiTheme="minorHAnsi"/>
          <w:sz w:val="24"/>
        </w:rPr>
        <w:t>school premises.</w:t>
      </w:r>
    </w:p>
    <w:p w:rsidR="00E960A0" w:rsidRDefault="00E960A0" w:rsidP="00E960A0">
      <w:pPr>
        <w:pStyle w:val="Title"/>
        <w:rPr>
          <w:rFonts w:asciiTheme="minorHAnsi" w:hAnsiTheme="minorHAnsi"/>
          <w:sz w:val="24"/>
        </w:rPr>
      </w:pPr>
    </w:p>
    <w:p w:rsidR="00E960A0" w:rsidRPr="00E960A0" w:rsidRDefault="004E269F" w:rsidP="00E960A0">
      <w:pPr>
        <w:pStyle w:val="Title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23495</wp:posOffset>
                </wp:positionV>
                <wp:extent cx="4278573" cy="293427"/>
                <wp:effectExtent l="0" t="0" r="27305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573" cy="29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0A0" w:rsidRPr="004E269F" w:rsidRDefault="00E960A0" w:rsidP="00E960A0">
                            <w:pPr>
                              <w:pStyle w:val="Title"/>
                              <w:jc w:val="both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4E269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Unknown substance / paraphernalia found on the school premises.</w:t>
                            </w:r>
                          </w:p>
                          <w:p w:rsidR="00E960A0" w:rsidRPr="004E269F" w:rsidRDefault="00E96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9.2pt;margin-top:1.85pt;width:336.9pt;height:23.1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" fillcolor="white [3201]" strokeweight=".5pt">
                <v:textbox>
                  <w:txbxContent>
                    <w:p w:rsidR="00E960A0" w:rsidRPr="004E269F" w:rsidRDefault="00E960A0" w:rsidP="00E960A0">
                      <w:pPr>
                        <w:pStyle w:val="Title"/>
                        <w:jc w:val="both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4E269F">
                        <w:rPr>
                          <w:rFonts w:asciiTheme="minorHAnsi" w:hAnsiTheme="minorHAnsi"/>
                          <w:b w:val="0"/>
                          <w:sz w:val="24"/>
                        </w:rPr>
                        <w:t>Unknown substance / paraphernalia found on the school premises.</w:t>
                      </w:r>
                    </w:p>
                    <w:p w:rsidR="00E960A0" w:rsidRPr="004E269F" w:rsidRDefault="00E960A0"/>
                  </w:txbxContent>
                </v:textbox>
              </v:shape>
            </w:pict>
          </mc:Fallback>
        </mc:AlternateContent>
      </w:r>
    </w:p>
    <w:p w:rsidR="00E960A0" w:rsidRDefault="00E960A0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E960A0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12280</wp:posOffset>
                </wp:positionV>
                <wp:extent cx="158496" cy="201168"/>
                <wp:effectExtent l="19050" t="0" r="13335" b="4699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" cy="2011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22E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0;margin-top:.95pt;width:12.5pt;height:15.85pt;z-index:251855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" adj="13091" fillcolor="#4f81bd [3204]" strokecolor="#243f60 [1604]" strokeweight="2pt">
                <w10:wrap anchorx="margin"/>
              </v:shape>
            </w:pict>
          </mc:Fallback>
        </mc:AlternateConten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9EFC5EF" wp14:editId="6E893D76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4278573" cy="293427"/>
                <wp:effectExtent l="0" t="0" r="27305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573" cy="29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0A0" w:rsidRPr="004E269F" w:rsidRDefault="004E269F" w:rsidP="004E26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269F">
                              <w:rPr>
                                <w:sz w:val="24"/>
                                <w:szCs w:val="24"/>
                              </w:rPr>
                              <w:t>Inform the Principal/ Designated Teacher for drugs.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C5EF" id="Text Box 20" o:spid="_x0000_s1027" type="#_x0000_t202" style="position:absolute;left:0;text-align:left;margin-left:0;margin-top:10.3pt;width:336.9pt;height:23.1pt;z-index:2518384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" fillcolor="white [3201]" strokeweight=".5pt">
                <v:textbox>
                  <w:txbxContent>
                    <w:p w:rsidR="00E960A0" w:rsidRPr="004E269F" w:rsidRDefault="004E269F" w:rsidP="004E26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269F">
                        <w:rPr>
                          <w:sz w:val="24"/>
                          <w:szCs w:val="24"/>
                        </w:rPr>
                        <w:t>Inform the Principal/ Designated Teacher for drugs.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349DFAA" wp14:editId="241672D9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158496" cy="201168"/>
                <wp:effectExtent l="19050" t="0" r="13335" b="4699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" cy="2011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8C123" id="Down Arrow 30" o:spid="_x0000_s1026" type="#_x0000_t67" style="position:absolute;margin-left:0;margin-top:7.9pt;width:12.5pt;height:15.85pt;z-index:251857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" adj="13091" fillcolor="#4f81bd [3204]" strokecolor="#243f60 [1604]" strokeweight="2pt">
                <w10:wrap anchorx="margin"/>
              </v:shape>
            </w:pict>
          </mc:Fallback>
        </mc:AlternateConten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5F4F3D5" wp14:editId="313B1E47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278573" cy="293427"/>
                <wp:effectExtent l="0" t="0" r="27305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573" cy="29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269F" w:rsidRPr="004E269F" w:rsidRDefault="004E269F" w:rsidP="004E269F">
                            <w:pPr>
                              <w:pStyle w:val="Title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4E269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Make the situation safe for pupils and staff.</w:t>
                            </w:r>
                          </w:p>
                          <w:p w:rsidR="004E269F" w:rsidRDefault="004E269F" w:rsidP="004E2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F3D5" id="Text Box 21" o:spid="_x0000_s1028" type="#_x0000_t202" style="position:absolute;left:0;text-align:left;margin-left:0;margin-top:1.05pt;width:336.9pt;height:23.1pt;z-index:251840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" fillcolor="white [3201]" strokeweight=".5pt">
                <v:textbox>
                  <w:txbxContent>
                    <w:p w:rsidR="004E269F" w:rsidRPr="004E269F" w:rsidRDefault="004E269F" w:rsidP="004E269F">
                      <w:pPr>
                        <w:pStyle w:val="Title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4E269F">
                        <w:rPr>
                          <w:rFonts w:asciiTheme="minorHAnsi" w:hAnsiTheme="minorHAnsi"/>
                          <w:b w:val="0"/>
                          <w:sz w:val="24"/>
                        </w:rPr>
                        <w:t>Make the situation safe for pupils and staff.</w:t>
                      </w:r>
                    </w:p>
                    <w:p w:rsidR="004E269F" w:rsidRDefault="004E269F" w:rsidP="004E26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349DFAA" wp14:editId="241672D9">
                <wp:simplePos x="0" y="0"/>
                <wp:positionH relativeFrom="margin">
                  <wp:align>center</wp:align>
                </wp:positionH>
                <wp:positionV relativeFrom="paragraph">
                  <wp:posOffset>55450</wp:posOffset>
                </wp:positionV>
                <wp:extent cx="158496" cy="201168"/>
                <wp:effectExtent l="19050" t="0" r="13335" b="4699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" cy="2011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7D21" id="Down Arrow 37" o:spid="_x0000_s1026" type="#_x0000_t67" style="position:absolute;margin-left:0;margin-top:4.35pt;width:12.5pt;height:15.85pt;z-index:251872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" adj="13091" fillcolor="#4f81bd [3204]" strokecolor="#243f60 [1604]" strokeweight="2pt">
                <w10:wrap anchorx="margin"/>
              </v:shape>
            </w:pict>
          </mc:Fallback>
        </mc:AlternateContent>
      </w:r>
    </w:p>
    <w:p w:rsidR="00163714" w:rsidRPr="004E269F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5F4F3D5" wp14:editId="313B1E47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4277995" cy="293370"/>
                <wp:effectExtent l="0" t="0" r="27305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99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269F" w:rsidRPr="004E269F" w:rsidRDefault="004E269F" w:rsidP="004E269F">
                            <w:pPr>
                              <w:pStyle w:val="Title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4E269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Arrange for removal of items using protective gloves.</w:t>
                            </w:r>
                          </w:p>
                          <w:p w:rsidR="004E269F" w:rsidRDefault="004E269F" w:rsidP="004E2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F3D5" id="Text Box 22" o:spid="_x0000_s1029" type="#_x0000_t202" style="position:absolute;left:0;text-align:left;margin-left:0;margin-top:1.95pt;width:336.85pt;height:23.1pt;z-index:2518425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" fillcolor="white [3201]" strokeweight=".5pt">
                <v:textbox>
                  <w:txbxContent>
                    <w:p w:rsidR="004E269F" w:rsidRPr="004E269F" w:rsidRDefault="004E269F" w:rsidP="004E269F">
                      <w:pPr>
                        <w:pStyle w:val="Title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4E269F">
                        <w:rPr>
                          <w:rFonts w:asciiTheme="minorHAnsi" w:hAnsiTheme="minorHAnsi"/>
                          <w:b w:val="0"/>
                          <w:sz w:val="24"/>
                        </w:rPr>
                        <w:t>Arrange for removal of items using protective gloves.</w:t>
                      </w:r>
                    </w:p>
                    <w:p w:rsidR="004E269F" w:rsidRDefault="004E269F" w:rsidP="004E26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349DFAA" wp14:editId="241672D9">
                <wp:simplePos x="0" y="0"/>
                <wp:positionH relativeFrom="margin">
                  <wp:align>center</wp:align>
                </wp:positionH>
                <wp:positionV relativeFrom="paragraph">
                  <wp:posOffset>25185</wp:posOffset>
                </wp:positionV>
                <wp:extent cx="158496" cy="201168"/>
                <wp:effectExtent l="19050" t="0" r="13335" b="4699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" cy="2011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7354" id="Down Arrow 36" o:spid="_x0000_s1026" type="#_x0000_t67" style="position:absolute;margin-left:0;margin-top:2pt;width:12.5pt;height:15.85pt;z-index:251870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" adj="13091" fillcolor="#4f81bd [3204]" strokecolor="#243f60 [1604]" strokeweight="2pt">
                <w10:wrap anchorx="margin"/>
              </v:shape>
            </w:pict>
          </mc:Fallback>
        </mc:AlternateConten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5F4F3D5" wp14:editId="313B1E47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4278573" cy="648269"/>
                <wp:effectExtent l="0" t="0" r="2730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573" cy="648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269F" w:rsidRPr="004E269F" w:rsidRDefault="004E269F" w:rsidP="004E269F">
                            <w:pPr>
                              <w:pStyle w:val="Title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4E269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Bring the substance and any related paraphernalia to the designated teacher for drugs / principal to be stored in a s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ec</w:t>
                            </w:r>
                            <w:r w:rsidRPr="004E269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ure</w:t>
                            </w:r>
                          </w:p>
                          <w:p w:rsidR="004E269F" w:rsidRPr="004E269F" w:rsidRDefault="004E269F" w:rsidP="004E269F">
                            <w:pPr>
                              <w:pStyle w:val="Title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4E269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place.</w:t>
                            </w:r>
                          </w:p>
                          <w:p w:rsidR="004E269F" w:rsidRDefault="004E269F" w:rsidP="004E2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F3D5" id="Text Box 23" o:spid="_x0000_s1030" type="#_x0000_t202" style="position:absolute;left:0;text-align:left;margin-left:0;margin-top:1.35pt;width:336.9pt;height:51.05pt;z-index:2518446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" fillcolor="white [3201]" strokeweight=".5pt">
                <v:textbox>
                  <w:txbxContent>
                    <w:p w:rsidR="004E269F" w:rsidRPr="004E269F" w:rsidRDefault="004E269F" w:rsidP="004E269F">
                      <w:pPr>
                        <w:pStyle w:val="Title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4E269F">
                        <w:rPr>
                          <w:rFonts w:asciiTheme="minorHAnsi" w:hAnsiTheme="minorHAnsi"/>
                          <w:b w:val="0"/>
                          <w:sz w:val="24"/>
                        </w:rPr>
                        <w:t>Bring the substance and any related paraphernalia to the designated teacher for drugs / principal to be stored in a s</w:t>
                      </w:r>
                      <w:r>
                        <w:rPr>
                          <w:rFonts w:asciiTheme="minorHAnsi" w:hAnsiTheme="minorHAnsi"/>
                          <w:b w:val="0"/>
                          <w:sz w:val="24"/>
                        </w:rPr>
                        <w:t>ec</w:t>
                      </w:r>
                      <w:r w:rsidRPr="004E269F">
                        <w:rPr>
                          <w:rFonts w:asciiTheme="minorHAnsi" w:hAnsiTheme="minorHAnsi"/>
                          <w:b w:val="0"/>
                          <w:sz w:val="24"/>
                        </w:rPr>
                        <w:t>ure</w:t>
                      </w:r>
                    </w:p>
                    <w:p w:rsidR="004E269F" w:rsidRPr="004E269F" w:rsidRDefault="004E269F" w:rsidP="004E269F">
                      <w:pPr>
                        <w:pStyle w:val="Title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4E269F">
                        <w:rPr>
                          <w:rFonts w:asciiTheme="minorHAnsi" w:hAnsiTheme="minorHAnsi"/>
                          <w:b w:val="0"/>
                          <w:sz w:val="24"/>
                        </w:rPr>
                        <w:t>place.</w:t>
                      </w:r>
                    </w:p>
                    <w:p w:rsidR="004E269F" w:rsidRDefault="004E269F" w:rsidP="004E26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69F" w:rsidRP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349DFAA" wp14:editId="241672D9">
                <wp:simplePos x="0" y="0"/>
                <wp:positionH relativeFrom="margin">
                  <wp:align>center</wp:align>
                </wp:positionH>
                <wp:positionV relativeFrom="paragraph">
                  <wp:posOffset>162775</wp:posOffset>
                </wp:positionV>
                <wp:extent cx="158115" cy="200660"/>
                <wp:effectExtent l="19050" t="0" r="13335" b="4699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200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7342" id="Down Arrow 35" o:spid="_x0000_s1026" type="#_x0000_t67" style="position:absolute;margin-left:0;margin-top:12.8pt;width:12.45pt;height:15.8pt;z-index:251868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" adj="13090" fillcolor="#4f81bd [3204]" strokecolor="#243f60 [1604]" strokeweight="2pt">
                <w10:wrap anchorx="margin"/>
              </v:shape>
            </w:pict>
          </mc:Fallback>
        </mc:AlternateConten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F4F3D5" wp14:editId="313B1E47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4278573" cy="484496"/>
                <wp:effectExtent l="0" t="0" r="27305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573" cy="48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269F" w:rsidRPr="004E269F" w:rsidRDefault="004E269F" w:rsidP="004E269F">
                            <w:pPr>
                              <w:pStyle w:val="Title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4E269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Contact the PSNI and hand over the substance for analysis ensuring that feedback will be provided to the school.</w:t>
                            </w:r>
                          </w:p>
                          <w:p w:rsidR="004E269F" w:rsidRPr="004E269F" w:rsidRDefault="004E269F" w:rsidP="004E269F">
                            <w:pPr>
                              <w:pStyle w:val="Title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</w:p>
                          <w:p w:rsidR="004E269F" w:rsidRDefault="004E269F" w:rsidP="004E2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F3D5" id="Text Box 24" o:spid="_x0000_s1031" type="#_x0000_t202" style="position:absolute;left:0;text-align:left;margin-left:0;margin-top:6.5pt;width:336.9pt;height:38.15pt;z-index:2518466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" fillcolor="white [3201]" strokeweight=".5pt">
                <v:textbox>
                  <w:txbxContent>
                    <w:p w:rsidR="004E269F" w:rsidRPr="004E269F" w:rsidRDefault="004E269F" w:rsidP="004E269F">
                      <w:pPr>
                        <w:pStyle w:val="Title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4E269F">
                        <w:rPr>
                          <w:rFonts w:asciiTheme="minorHAnsi" w:hAnsiTheme="minorHAnsi"/>
                          <w:b w:val="0"/>
                          <w:sz w:val="24"/>
                        </w:rPr>
                        <w:t>Contact the PSNI and hand over the substance for analysis ensuring that feedback will be provided to the school.</w:t>
                      </w:r>
                    </w:p>
                    <w:p w:rsidR="004E269F" w:rsidRPr="004E269F" w:rsidRDefault="004E269F" w:rsidP="004E269F">
                      <w:pPr>
                        <w:pStyle w:val="Title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</w:p>
                    <w:p w:rsidR="004E269F" w:rsidRDefault="004E269F" w:rsidP="004E26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349DFAA" wp14:editId="241672D9">
                <wp:simplePos x="0" y="0"/>
                <wp:positionH relativeFrom="margin">
                  <wp:align>center</wp:align>
                </wp:positionH>
                <wp:positionV relativeFrom="paragraph">
                  <wp:posOffset>90620</wp:posOffset>
                </wp:positionV>
                <wp:extent cx="158496" cy="201168"/>
                <wp:effectExtent l="19050" t="0" r="13335" b="4699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" cy="2011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D5406" id="Down Arrow 34" o:spid="_x0000_s1026" type="#_x0000_t67" style="position:absolute;margin-left:0;margin-top:7.15pt;width:12.5pt;height:15.85pt;z-index:251866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" adj="13091" fillcolor="#4f81bd [3204]" strokecolor="#243f60 [1604]" strokeweight="2pt">
                <w10:wrap anchorx="margin"/>
              </v:shape>
            </w:pict>
          </mc:Fallback>
        </mc:AlternateConten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5F4F3D5" wp14:editId="313B1E4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4278573" cy="293427"/>
                <wp:effectExtent l="0" t="0" r="27305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573" cy="29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269F" w:rsidRPr="004E269F" w:rsidRDefault="004E269F" w:rsidP="004E269F">
                            <w:pPr>
                              <w:pStyle w:val="Title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4E269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Record actions taken.</w:t>
                            </w:r>
                          </w:p>
                          <w:p w:rsidR="004E269F" w:rsidRDefault="004E269F" w:rsidP="004E2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F3D5" id="Text Box 25" o:spid="_x0000_s1032" type="#_x0000_t202" style="position:absolute;left:0;text-align:left;margin-left:0;margin-top:1.65pt;width:336.9pt;height:23.1pt;z-index:251848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" fillcolor="white [3201]" strokeweight=".5pt">
                <v:textbox>
                  <w:txbxContent>
                    <w:p w:rsidR="004E269F" w:rsidRPr="004E269F" w:rsidRDefault="004E269F" w:rsidP="004E269F">
                      <w:pPr>
                        <w:pStyle w:val="Title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4E269F">
                        <w:rPr>
                          <w:rFonts w:asciiTheme="minorHAnsi" w:hAnsiTheme="minorHAnsi"/>
                          <w:b w:val="0"/>
                          <w:sz w:val="24"/>
                        </w:rPr>
                        <w:t>Record actions taken.</w:t>
                      </w:r>
                    </w:p>
                    <w:p w:rsidR="004E269F" w:rsidRDefault="004E269F" w:rsidP="004E26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349DFAA" wp14:editId="241672D9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58115" cy="200660"/>
                <wp:effectExtent l="19050" t="0" r="13335" b="4699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200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36323" id="Down Arrow 33" o:spid="_x0000_s1026" type="#_x0000_t67" style="position:absolute;margin-left:0;margin-top:.85pt;width:12.45pt;height:15.8pt;z-index:251864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" adj="13090" fillcolor="#4f81bd [3204]" strokecolor="#243f60 [1604]" strokeweight="2pt">
                <w10:wrap anchorx="margin"/>
              </v:shape>
            </w:pict>
          </mc:Fallback>
        </mc:AlternateConten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5F4F3D5" wp14:editId="313B1E47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4277995" cy="470791"/>
                <wp:effectExtent l="0" t="0" r="27305" b="247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995" cy="470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269F" w:rsidRPr="004E269F" w:rsidRDefault="004E269F" w:rsidP="004E269F">
                            <w:pPr>
                              <w:pStyle w:val="Title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4E269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Investigate and record how the substance can to be on the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4E269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school premises.</w:t>
                            </w:r>
                          </w:p>
                          <w:p w:rsidR="004E269F" w:rsidRDefault="004E269F" w:rsidP="004E2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F3D5" id="Text Box 26" o:spid="_x0000_s1033" type="#_x0000_t202" style="position:absolute;left:0;text-align:left;margin-left:0;margin-top:8.9pt;width:336.85pt;height:37.05pt;z-index:251850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" fillcolor="white [3201]" strokeweight=".5pt">
                <v:textbox>
                  <w:txbxContent>
                    <w:p w:rsidR="004E269F" w:rsidRPr="004E269F" w:rsidRDefault="004E269F" w:rsidP="004E269F">
                      <w:pPr>
                        <w:pStyle w:val="Title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4E269F">
                        <w:rPr>
                          <w:rFonts w:asciiTheme="minorHAnsi" w:hAnsiTheme="minorHAnsi"/>
                          <w:b w:val="0"/>
                          <w:sz w:val="24"/>
                        </w:rPr>
                        <w:t>Investigate and record how the substance can to be on the</w:t>
                      </w:r>
                      <w:r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 </w:t>
                      </w:r>
                      <w:r w:rsidRPr="004E269F">
                        <w:rPr>
                          <w:rFonts w:asciiTheme="minorHAnsi" w:hAnsiTheme="minorHAnsi"/>
                          <w:b w:val="0"/>
                          <w:sz w:val="24"/>
                        </w:rPr>
                        <w:t>school premises.</w:t>
                      </w:r>
                    </w:p>
                    <w:p w:rsidR="004E269F" w:rsidRDefault="004E269F" w:rsidP="004E26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349DFAA" wp14:editId="241672D9">
                <wp:simplePos x="0" y="0"/>
                <wp:positionH relativeFrom="margin">
                  <wp:align>center</wp:align>
                </wp:positionH>
                <wp:positionV relativeFrom="paragraph">
                  <wp:posOffset>152185</wp:posOffset>
                </wp:positionV>
                <wp:extent cx="158496" cy="201168"/>
                <wp:effectExtent l="19050" t="0" r="13335" b="4699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" cy="2011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9D6C" id="Down Arrow 32" o:spid="_x0000_s1026" type="#_x0000_t67" style="position:absolute;margin-left:0;margin-top:12pt;width:12.5pt;height:15.85pt;z-index:251862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" adj="13091" fillcolor="#4f81bd [3204]" strokecolor="#243f60 [1604]" strokeweight="2pt">
                <w10:wrap anchorx="margin"/>
              </v:shape>
            </w:pict>
          </mc:Fallback>
        </mc:AlternateConten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5F4F3D5" wp14:editId="313B1E47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4277995" cy="504967"/>
                <wp:effectExtent l="0" t="0" r="2730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995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269F" w:rsidRPr="004E269F" w:rsidRDefault="004E269F" w:rsidP="004E269F">
                            <w:pPr>
                              <w:pStyle w:val="Title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4E269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Inform the EA designated o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fficer using the Drugs Incident </w:t>
                            </w:r>
                            <w:r w:rsidRPr="004E269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Report Form if appropriate.</w:t>
                            </w:r>
                          </w:p>
                          <w:p w:rsidR="004E269F" w:rsidRDefault="004E269F" w:rsidP="004E2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F3D5" id="Text Box 27" o:spid="_x0000_s1034" type="#_x0000_t202" style="position:absolute;left:0;text-align:left;margin-left:0;margin-top:5.65pt;width:336.85pt;height:39.75pt;z-index:2518528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" fillcolor="white [3201]" strokeweight=".5pt">
                <v:textbox>
                  <w:txbxContent>
                    <w:p w:rsidR="004E269F" w:rsidRPr="004E269F" w:rsidRDefault="004E269F" w:rsidP="004E269F">
                      <w:pPr>
                        <w:pStyle w:val="Title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4E269F">
                        <w:rPr>
                          <w:rFonts w:asciiTheme="minorHAnsi" w:hAnsiTheme="minorHAnsi"/>
                          <w:b w:val="0"/>
                          <w:sz w:val="24"/>
                        </w:rPr>
                        <w:t>Inform the EA designated o</w:t>
                      </w:r>
                      <w:r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fficer using the Drugs Incident </w:t>
                      </w:r>
                      <w:r w:rsidRPr="004E269F">
                        <w:rPr>
                          <w:rFonts w:asciiTheme="minorHAnsi" w:hAnsiTheme="minorHAnsi"/>
                          <w:b w:val="0"/>
                          <w:sz w:val="24"/>
                        </w:rPr>
                        <w:t>Report Form if appropriate.</w:t>
                      </w:r>
                    </w:p>
                    <w:p w:rsidR="004E269F" w:rsidRDefault="004E269F" w:rsidP="004E26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349DFAA" wp14:editId="241672D9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158496" cy="201168"/>
                <wp:effectExtent l="19050" t="0" r="13335" b="4699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" cy="2011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4CA6F" id="Down Arrow 31" o:spid="_x0000_s1026" type="#_x0000_t67" style="position:absolute;margin-left:0;margin-top:9.8pt;width:12.5pt;height:15.85pt;z-index:251859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" adj="13091" fillcolor="#4f81bd [3204]" strokecolor="#243f60 [1604]" strokeweight="2pt">
                <w10:wrap anchorx="margin"/>
              </v:shape>
            </w:pict>
          </mc:Fallback>
        </mc:AlternateConten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5F4F3D5" wp14:editId="313B1E47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4277995" cy="477672"/>
                <wp:effectExtent l="0" t="0" r="2730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995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269F" w:rsidRPr="004E269F" w:rsidRDefault="004E269F" w:rsidP="004E269F">
                            <w:pPr>
                              <w:pStyle w:val="Title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4E269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Prepare a report for the Chair of the Board of Governors as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4E269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appropriate.</w:t>
                            </w:r>
                          </w:p>
                          <w:p w:rsidR="004E269F" w:rsidRDefault="004E269F" w:rsidP="004E2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F3D5" id="Text Box 28" o:spid="_x0000_s1035" type="#_x0000_t202" style="position:absolute;left:0;text-align:left;margin-left:0;margin-top:12.45pt;width:336.85pt;height:37.6pt;z-index:2518548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" fillcolor="white [3201]" strokeweight=".5pt">
                <v:textbox>
                  <w:txbxContent>
                    <w:p w:rsidR="004E269F" w:rsidRPr="004E269F" w:rsidRDefault="004E269F" w:rsidP="004E269F">
                      <w:pPr>
                        <w:pStyle w:val="Title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4E269F">
                        <w:rPr>
                          <w:rFonts w:asciiTheme="minorHAnsi" w:hAnsiTheme="minorHAnsi"/>
                          <w:b w:val="0"/>
                          <w:sz w:val="24"/>
                        </w:rPr>
                        <w:t>Prepare a report for the Chair of the Board of Governors as</w:t>
                      </w:r>
                      <w:r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 </w:t>
                      </w:r>
                      <w:r w:rsidRPr="004E269F">
                        <w:rPr>
                          <w:rFonts w:asciiTheme="minorHAnsi" w:hAnsiTheme="minorHAnsi"/>
                          <w:b w:val="0"/>
                          <w:sz w:val="24"/>
                        </w:rPr>
                        <w:t>appropriate.</w:t>
                      </w:r>
                    </w:p>
                    <w:p w:rsidR="004E269F" w:rsidRDefault="004E269F" w:rsidP="004E26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Pr="004E269F" w:rsidRDefault="004E269F" w:rsidP="00163714">
      <w:pPr>
        <w:pStyle w:val="Title"/>
        <w:jc w:val="both"/>
        <w:rPr>
          <w:rFonts w:asciiTheme="minorHAnsi" w:hAnsiTheme="minorHAnsi"/>
          <w:sz w:val="24"/>
        </w:rPr>
      </w:pPr>
      <w:r w:rsidRPr="004E269F">
        <w:rPr>
          <w:rFonts w:asciiTheme="minorHAnsi" w:hAnsiTheme="minorHAnsi"/>
          <w:sz w:val="24"/>
        </w:rPr>
        <w:lastRenderedPageBreak/>
        <w:t>Appendix 3</w:t>
      </w: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4E269F">
        <w:rPr>
          <w:rFonts w:asciiTheme="minorHAnsi" w:hAnsiTheme="minorHAnsi"/>
          <w:sz w:val="24"/>
        </w:rPr>
        <w:t xml:space="preserve">Recognising Signs of Substance Abuse </w:t>
      </w:r>
    </w:p>
    <w:p w:rsidR="004E269F" w:rsidRPr="004E269F" w:rsidRDefault="004E269F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 following guidance can be found in ‘CEA Drugs Guidance for Schools in Northern Ireland</w:t>
      </w: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(Revised Edition 2015)’ page 42.</w:t>
      </w:r>
    </w:p>
    <w:p w:rsidR="004E269F" w:rsidRPr="00163714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4E269F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4E269F">
        <w:rPr>
          <w:rFonts w:asciiTheme="minorHAnsi" w:hAnsiTheme="minorHAnsi"/>
          <w:sz w:val="24"/>
        </w:rPr>
        <w:t>What to look out for:</w:t>
      </w: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If someone is having a bad time on drugs, they may be: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Anxious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Tense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Panicky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Overheated and dehydrated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Drowsy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Having difficulty breathing.</w: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4E269F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4E269F">
        <w:rPr>
          <w:rFonts w:asciiTheme="minorHAnsi" w:hAnsiTheme="minorHAnsi"/>
          <w:sz w:val="24"/>
        </w:rPr>
        <w:t>What to do:</w:t>
      </w: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 first things you should do are: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Stay calm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Calm them and be reassuring, don’t scare them or chase after them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Try to find out what they have taken and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Stay with them.</w: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If they are anxious, tense or panicky, you should: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Sit them in a quiet and calm room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Keep them away from crowds, bright lights and loud noises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Tell them to take slow deep breaths and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Stay with them.</w: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If they are really drowsy, you should: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Sit them in a quiet place and keep them awake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 xml:space="preserve">If they become unconscious or don’t respond, call an </w:t>
      </w:r>
      <w:r w:rsidR="004E269F">
        <w:rPr>
          <w:rFonts w:asciiTheme="minorHAnsi" w:hAnsiTheme="minorHAnsi"/>
          <w:b w:val="0"/>
          <w:sz w:val="24"/>
        </w:rPr>
        <w:t xml:space="preserve">ambulance immediately and place </w:t>
      </w:r>
      <w:r w:rsidRPr="00163714">
        <w:rPr>
          <w:rFonts w:asciiTheme="minorHAnsi" w:hAnsiTheme="minorHAnsi"/>
          <w:b w:val="0"/>
          <w:sz w:val="24"/>
        </w:rPr>
        <w:t>them in the recovery position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Don’t scare them, shout at them or shock them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Don’t give them coffee to wake them up and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Don’t put them in a cold shower to ‘wake them up’.</w: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If they are unconscious or having difficulty breathing, you should: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Immediately phone for an ambulance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Place them in the recovery position</w:t>
      </w:r>
    </w:p>
    <w:p w:rsidR="00163714" w:rsidRPr="00163714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Stay with them until the ambulance arrives and</w:t>
      </w:r>
    </w:p>
    <w:p w:rsidR="00163714" w:rsidRDefault="00163714" w:rsidP="00163714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If you know what drug they’ve taken, tell the ambulance crew; this can help make sure they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get the right treatment straight away.</w:t>
      </w:r>
    </w:p>
    <w:p w:rsidR="004E269F" w:rsidRDefault="004E269F" w:rsidP="004E269F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4E269F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4E269F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Pr="004E269F" w:rsidRDefault="004E269F" w:rsidP="004E269F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4E269F" w:rsidRPr="004E269F" w:rsidRDefault="004E269F" w:rsidP="00163714">
      <w:pPr>
        <w:pStyle w:val="Title"/>
        <w:jc w:val="both"/>
        <w:rPr>
          <w:rFonts w:asciiTheme="minorHAnsi" w:hAnsiTheme="minorHAnsi"/>
          <w:sz w:val="24"/>
        </w:rPr>
      </w:pPr>
      <w:r w:rsidRPr="004E269F">
        <w:rPr>
          <w:rFonts w:asciiTheme="minorHAnsi" w:hAnsiTheme="minorHAnsi"/>
          <w:sz w:val="24"/>
        </w:rPr>
        <w:lastRenderedPageBreak/>
        <w:t>Appendix 4</w:t>
      </w:r>
    </w:p>
    <w:p w:rsidR="00163714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4E269F">
        <w:rPr>
          <w:rFonts w:asciiTheme="minorHAnsi" w:hAnsiTheme="minorHAnsi"/>
          <w:sz w:val="24"/>
        </w:rPr>
        <w:t xml:space="preserve">Emergency Procedures </w:t>
      </w:r>
    </w:p>
    <w:p w:rsidR="004E269F" w:rsidRPr="004E269F" w:rsidRDefault="004E269F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The following guidance can be found in ‘CEA Drugs Guidance for Schools in Northern Ireland</w:t>
      </w:r>
    </w:p>
    <w:p w:rsid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(Revised Edition 2015)’ page 44.</w:t>
      </w:r>
    </w:p>
    <w:p w:rsidR="004E269F" w:rsidRPr="00163714" w:rsidRDefault="004E269F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This is the current best advice on what to do if someone is in difficulty because of misusing drugs.</w:t>
      </w:r>
    </w:p>
    <w:p w:rsidR="00163714" w:rsidRPr="004E269F" w:rsidRDefault="00163714" w:rsidP="004E269F">
      <w:pPr>
        <w:pStyle w:val="Title"/>
        <w:numPr>
          <w:ilvl w:val="0"/>
          <w:numId w:val="24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It is important to find out what they have taken as this could affect emergency aid, for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example, it will help the ambulance crew. Loosen clothing and call for an ambulance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immediately.</w:t>
      </w:r>
    </w:p>
    <w:p w:rsidR="00163714" w:rsidRPr="004E269F" w:rsidRDefault="00163714" w:rsidP="004E269F">
      <w:pPr>
        <w:pStyle w:val="Title"/>
        <w:numPr>
          <w:ilvl w:val="0"/>
          <w:numId w:val="30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If the person has taken a depressant substance, for example solvents, alcohol, sleeping pills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or painkillers, it is likely that they will be drowsy or unconscious. If the person is drowsy, it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is important to try to keep them awake by talking to them or applying a cool damp cloth or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towel to the back of their neck. You should not give them anything to eat or drink as this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could lead to vomiting or choking.</w:t>
      </w:r>
    </w:p>
    <w:p w:rsidR="00163714" w:rsidRPr="004E269F" w:rsidRDefault="00163714" w:rsidP="004E269F">
      <w:pPr>
        <w:pStyle w:val="Title"/>
        <w:numPr>
          <w:ilvl w:val="0"/>
          <w:numId w:val="30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If they are or become unconscious, put them into the recovery position, clear their airway if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blocked and keep checking on any changes to pulse and breathing rates.</w:t>
      </w:r>
    </w:p>
    <w:p w:rsidR="00163714" w:rsidRPr="004E269F" w:rsidRDefault="00163714" w:rsidP="004E269F">
      <w:pPr>
        <w:pStyle w:val="Title"/>
        <w:numPr>
          <w:ilvl w:val="0"/>
          <w:numId w:val="30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If they stop breathing, begin mouth-to-mouth resuscitation, starting with chest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compressions. (If you have not been trained in CPR or are worried about giving mouth-to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mouth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resuscitation to a stranger, you can do chest compressions only (or hands-only) CPR).</w:t>
      </w:r>
    </w:p>
    <w:p w:rsidR="00163714" w:rsidRPr="004E269F" w:rsidRDefault="00163714" w:rsidP="004E269F">
      <w:pPr>
        <w:pStyle w:val="Title"/>
        <w:numPr>
          <w:ilvl w:val="0"/>
          <w:numId w:val="30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Stay with the person until the ambulance crew arrive and then tell them all the facts,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including what the person has taken. This is very important as it could save his or her life.</w:t>
      </w:r>
    </w:p>
    <w:p w:rsidR="00163714" w:rsidRPr="004E269F" w:rsidRDefault="00163714" w:rsidP="004E269F">
      <w:pPr>
        <w:pStyle w:val="Title"/>
        <w:numPr>
          <w:ilvl w:val="0"/>
          <w:numId w:val="30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If the person has taken a stimulant, such as amphetamines (speed) or ecstasy, they may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show various signs of distress. If the person is panicking, try to reassure them. It is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important that they calm down and relax. Get them to breathe in and out, deeply and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slowly. Help them by counting aloud slowly. If they start to hyperventilate – that is they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can’t control their breathing – ask them to breathe in and out of a paper (not plastic) bag, if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there is one available.</w:t>
      </w:r>
    </w:p>
    <w:p w:rsidR="00163714" w:rsidRDefault="00163714" w:rsidP="00163714">
      <w:pPr>
        <w:pStyle w:val="Title"/>
        <w:numPr>
          <w:ilvl w:val="0"/>
          <w:numId w:val="30"/>
        </w:numPr>
        <w:jc w:val="both"/>
        <w:rPr>
          <w:rFonts w:asciiTheme="minorHAnsi" w:hAnsiTheme="minorHAnsi"/>
          <w:b w:val="0"/>
          <w:sz w:val="24"/>
        </w:rPr>
      </w:pPr>
      <w:r w:rsidRPr="00163714">
        <w:rPr>
          <w:rFonts w:asciiTheme="minorHAnsi" w:hAnsiTheme="minorHAnsi"/>
          <w:b w:val="0"/>
          <w:sz w:val="24"/>
        </w:rPr>
        <w:t>If the person has taken a hallucinogen, such as LSD, magic mushrooms or cannabis in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combination with ecstasy, they may become very anxious, distressed and fearful. They may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act in an unusual way. It is very important to reassure the person – tell them that you will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look after them, that they are in no danger, that it is the effects of the substance and that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these will soon wear off. You may want to take them to a quiet place, keep other people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away and continue to reassure them. Just stay with them and talk calmly to them until the</w:t>
      </w:r>
      <w:r w:rsidR="004E269F">
        <w:rPr>
          <w:rFonts w:asciiTheme="minorHAnsi" w:hAnsiTheme="minorHAnsi"/>
          <w:b w:val="0"/>
          <w:sz w:val="24"/>
        </w:rPr>
        <w:t xml:space="preserve"> </w:t>
      </w:r>
      <w:r w:rsidRPr="004E269F">
        <w:rPr>
          <w:rFonts w:asciiTheme="minorHAnsi" w:hAnsiTheme="minorHAnsi"/>
          <w:b w:val="0"/>
          <w:sz w:val="24"/>
        </w:rPr>
        <w:t>ambulance arrives.</w:t>
      </w:r>
    </w:p>
    <w:p w:rsidR="004E269F" w:rsidRDefault="004E269F" w:rsidP="004E269F">
      <w:pPr>
        <w:pStyle w:val="Title"/>
        <w:ind w:left="720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4E269F">
      <w:pPr>
        <w:pStyle w:val="Title"/>
        <w:ind w:left="720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4E269F">
      <w:pPr>
        <w:pStyle w:val="Title"/>
        <w:ind w:left="720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4E269F">
      <w:pPr>
        <w:pStyle w:val="Title"/>
        <w:ind w:left="720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4E269F">
      <w:pPr>
        <w:pStyle w:val="Title"/>
        <w:ind w:left="720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4E269F">
      <w:pPr>
        <w:pStyle w:val="Title"/>
        <w:ind w:left="720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4E269F">
      <w:pPr>
        <w:pStyle w:val="Title"/>
        <w:ind w:left="720"/>
        <w:jc w:val="both"/>
        <w:rPr>
          <w:rFonts w:asciiTheme="minorHAnsi" w:hAnsiTheme="minorHAnsi"/>
          <w:b w:val="0"/>
          <w:sz w:val="24"/>
        </w:rPr>
      </w:pPr>
    </w:p>
    <w:p w:rsidR="004E269F" w:rsidRDefault="004E269F" w:rsidP="004E269F">
      <w:pPr>
        <w:pStyle w:val="Title"/>
        <w:ind w:left="720"/>
        <w:jc w:val="both"/>
        <w:rPr>
          <w:rFonts w:asciiTheme="minorHAnsi" w:hAnsiTheme="minorHAnsi"/>
          <w:b w:val="0"/>
          <w:sz w:val="24"/>
        </w:rPr>
      </w:pPr>
    </w:p>
    <w:p w:rsidR="004E269F" w:rsidRPr="004E269F" w:rsidRDefault="004E269F" w:rsidP="004E269F">
      <w:pPr>
        <w:pStyle w:val="Title"/>
        <w:ind w:left="720"/>
        <w:jc w:val="both"/>
        <w:rPr>
          <w:rFonts w:asciiTheme="minorHAnsi" w:hAnsiTheme="minorHAnsi"/>
          <w:b w:val="0"/>
          <w:sz w:val="24"/>
        </w:rPr>
      </w:pPr>
    </w:p>
    <w:p w:rsidR="004E269F" w:rsidRPr="004E269F" w:rsidRDefault="004E269F" w:rsidP="00163714">
      <w:pPr>
        <w:pStyle w:val="Title"/>
        <w:jc w:val="both"/>
        <w:rPr>
          <w:rFonts w:asciiTheme="minorHAnsi" w:hAnsiTheme="minorHAnsi"/>
          <w:sz w:val="24"/>
        </w:rPr>
      </w:pPr>
      <w:r w:rsidRPr="004E269F">
        <w:rPr>
          <w:rFonts w:asciiTheme="minorHAnsi" w:hAnsiTheme="minorHAnsi"/>
          <w:sz w:val="24"/>
        </w:rPr>
        <w:lastRenderedPageBreak/>
        <w:t>Appendix 5</w:t>
      </w:r>
    </w:p>
    <w:p w:rsidR="004E269F" w:rsidRDefault="00163714" w:rsidP="00163714">
      <w:pPr>
        <w:pStyle w:val="Title"/>
        <w:jc w:val="both"/>
        <w:rPr>
          <w:rFonts w:asciiTheme="minorHAnsi" w:hAnsiTheme="minorHAnsi"/>
          <w:sz w:val="24"/>
        </w:rPr>
      </w:pPr>
      <w:r w:rsidRPr="004E269F">
        <w:rPr>
          <w:rFonts w:asciiTheme="minorHAnsi" w:hAnsiTheme="minorHAnsi"/>
          <w:sz w:val="24"/>
        </w:rPr>
        <w:t xml:space="preserve">Drugs Incident Report Form </w:t>
      </w:r>
    </w:p>
    <w:p w:rsidR="004E269F" w:rsidRDefault="004E269F" w:rsidP="00163714">
      <w:pPr>
        <w:pStyle w:val="Title"/>
        <w:jc w:val="both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42A3C" w:rsidTr="00A42A3C">
        <w:tc>
          <w:tcPr>
            <w:tcW w:w="3964" w:type="dxa"/>
          </w:tcPr>
          <w:p w:rsidR="00A42A3C" w:rsidRPr="00A42A3C" w:rsidRDefault="00A42A3C" w:rsidP="00163714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Pupil Details</w:t>
            </w:r>
          </w:p>
          <w:p w:rsidR="00A42A3C" w:rsidRPr="00A42A3C" w:rsidRDefault="00A42A3C" w:rsidP="00163714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Name, Address, DOB</w:t>
            </w:r>
          </w:p>
        </w:tc>
        <w:tc>
          <w:tcPr>
            <w:tcW w:w="5052" w:type="dxa"/>
          </w:tcPr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A42A3C" w:rsidTr="00A42A3C">
        <w:tc>
          <w:tcPr>
            <w:tcW w:w="3964" w:type="dxa"/>
          </w:tcPr>
          <w:p w:rsidR="00A42A3C" w:rsidRPr="00A42A3C" w:rsidRDefault="00A42A3C" w:rsidP="00163714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Incident Details</w:t>
            </w:r>
          </w:p>
          <w:p w:rsidR="00A42A3C" w:rsidRPr="00A42A3C" w:rsidRDefault="00A42A3C" w:rsidP="00163714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Date, Time, Location</w:t>
            </w:r>
          </w:p>
        </w:tc>
        <w:tc>
          <w:tcPr>
            <w:tcW w:w="5052" w:type="dxa"/>
          </w:tcPr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A42A3C" w:rsidTr="00A42A3C">
        <w:tc>
          <w:tcPr>
            <w:tcW w:w="3964" w:type="dxa"/>
          </w:tcPr>
          <w:p w:rsidR="00A42A3C" w:rsidRPr="00A42A3C" w:rsidRDefault="00A42A3C" w:rsidP="00163714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Reported by:</w:t>
            </w:r>
          </w:p>
        </w:tc>
        <w:tc>
          <w:tcPr>
            <w:tcW w:w="5052" w:type="dxa"/>
          </w:tcPr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A42A3C" w:rsidTr="00A42A3C">
        <w:tc>
          <w:tcPr>
            <w:tcW w:w="3964" w:type="dxa"/>
          </w:tcPr>
          <w:p w:rsidR="00A42A3C" w:rsidRPr="00A42A3C" w:rsidRDefault="00A42A3C" w:rsidP="00163714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 xml:space="preserve">First Aid Given: Yes/ No </w:t>
            </w:r>
          </w:p>
          <w:p w:rsidR="00A42A3C" w:rsidRPr="00A42A3C" w:rsidRDefault="00A42A3C" w:rsidP="00163714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Administered By:</w:t>
            </w:r>
          </w:p>
        </w:tc>
        <w:tc>
          <w:tcPr>
            <w:tcW w:w="5052" w:type="dxa"/>
          </w:tcPr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A42A3C" w:rsidTr="00A42A3C">
        <w:tc>
          <w:tcPr>
            <w:tcW w:w="3964" w:type="dxa"/>
          </w:tcPr>
          <w:p w:rsidR="00A42A3C" w:rsidRPr="00A42A3C" w:rsidRDefault="00A42A3C" w:rsidP="00163714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 xml:space="preserve">Ambulance / Doctor called: YES / NO </w:t>
            </w:r>
          </w:p>
          <w:p w:rsidR="00A42A3C" w:rsidRPr="00A42A3C" w:rsidRDefault="00A42A3C" w:rsidP="00163714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Time of Call</w:t>
            </w:r>
          </w:p>
        </w:tc>
        <w:tc>
          <w:tcPr>
            <w:tcW w:w="5052" w:type="dxa"/>
          </w:tcPr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A42A3C" w:rsidTr="00A42A3C">
        <w:tc>
          <w:tcPr>
            <w:tcW w:w="3964" w:type="dxa"/>
          </w:tcPr>
          <w:p w:rsidR="00A42A3C" w:rsidRP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Parent / Carer informed: YES / NO</w:t>
            </w:r>
          </w:p>
          <w:p w:rsidR="00A42A3C" w:rsidRPr="00A42A3C" w:rsidRDefault="00A42A3C" w:rsidP="00163714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Date/ Time</w:t>
            </w:r>
          </w:p>
        </w:tc>
        <w:tc>
          <w:tcPr>
            <w:tcW w:w="5052" w:type="dxa"/>
          </w:tcPr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A42A3C" w:rsidTr="00A42A3C">
        <w:tc>
          <w:tcPr>
            <w:tcW w:w="3964" w:type="dxa"/>
          </w:tcPr>
          <w:p w:rsidR="00A42A3C" w:rsidRPr="00A42A3C" w:rsidRDefault="00A42A3C" w:rsidP="00163714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Where substance(s) retained:</w:t>
            </w:r>
          </w:p>
        </w:tc>
        <w:tc>
          <w:tcPr>
            <w:tcW w:w="5052" w:type="dxa"/>
          </w:tcPr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A42A3C" w:rsidTr="00A42A3C">
        <w:tc>
          <w:tcPr>
            <w:tcW w:w="3964" w:type="dxa"/>
          </w:tcPr>
          <w:p w:rsidR="00A42A3C" w:rsidRPr="00A42A3C" w:rsidRDefault="00A42A3C" w:rsidP="00163714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Date passed to PSNI:</w:t>
            </w:r>
          </w:p>
        </w:tc>
        <w:tc>
          <w:tcPr>
            <w:tcW w:w="5052" w:type="dxa"/>
          </w:tcPr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A42A3C" w:rsidTr="00A42A3C">
        <w:tc>
          <w:tcPr>
            <w:tcW w:w="3964" w:type="dxa"/>
          </w:tcPr>
          <w:p w:rsidR="00A42A3C" w:rsidRP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PSNI Informed: YES / NO</w:t>
            </w:r>
          </w:p>
          <w:p w:rsidR="00A42A3C" w:rsidRPr="00A42A3C" w:rsidRDefault="00A42A3C" w:rsidP="00163714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Date/ Time</w:t>
            </w:r>
          </w:p>
        </w:tc>
        <w:tc>
          <w:tcPr>
            <w:tcW w:w="5052" w:type="dxa"/>
          </w:tcPr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A42A3C" w:rsidTr="00A42A3C">
        <w:tc>
          <w:tcPr>
            <w:tcW w:w="3964" w:type="dxa"/>
          </w:tcPr>
          <w:p w:rsidR="00A42A3C" w:rsidRP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Education Authority Designated Officer informed: YES / NO</w:t>
            </w:r>
          </w:p>
          <w:p w:rsidR="00A42A3C" w:rsidRP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Name of EA Officer:</w:t>
            </w:r>
          </w:p>
          <w:p w:rsidR="00A42A3C" w:rsidRP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Date/ Time:</w:t>
            </w:r>
          </w:p>
        </w:tc>
        <w:tc>
          <w:tcPr>
            <w:tcW w:w="5052" w:type="dxa"/>
          </w:tcPr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A42A3C" w:rsidTr="00A42A3C">
        <w:tc>
          <w:tcPr>
            <w:tcW w:w="3964" w:type="dxa"/>
          </w:tcPr>
          <w:p w:rsidR="00A42A3C" w:rsidRP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Form Completed by:</w:t>
            </w:r>
          </w:p>
          <w:p w:rsidR="00A42A3C" w:rsidRP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Position:</w:t>
            </w:r>
          </w:p>
          <w:p w:rsidR="00A42A3C" w:rsidRP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Date</w:t>
            </w:r>
          </w:p>
        </w:tc>
        <w:tc>
          <w:tcPr>
            <w:tcW w:w="5052" w:type="dxa"/>
          </w:tcPr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A42A3C" w:rsidTr="00A42A3C">
        <w:tc>
          <w:tcPr>
            <w:tcW w:w="3964" w:type="dxa"/>
          </w:tcPr>
          <w:p w:rsidR="00A42A3C" w:rsidRP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Description of the Incident:</w:t>
            </w:r>
          </w:p>
          <w:p w:rsidR="00A42A3C" w:rsidRP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5052" w:type="dxa"/>
          </w:tcPr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A42A3C" w:rsidTr="00A42A3C">
        <w:tc>
          <w:tcPr>
            <w:tcW w:w="3964" w:type="dxa"/>
          </w:tcPr>
          <w:p w:rsidR="00A42A3C" w:rsidRP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Actions taken:</w:t>
            </w:r>
          </w:p>
          <w:p w:rsidR="00A42A3C" w:rsidRP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5052" w:type="dxa"/>
          </w:tcPr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A42A3C" w:rsidTr="00A42A3C">
        <w:tc>
          <w:tcPr>
            <w:tcW w:w="3964" w:type="dxa"/>
          </w:tcPr>
          <w:p w:rsidR="00A42A3C" w:rsidRP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Incident form completed by:</w:t>
            </w:r>
          </w:p>
          <w:p w:rsidR="00A42A3C" w:rsidRP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5052" w:type="dxa"/>
          </w:tcPr>
          <w:p w:rsidR="00A42A3C" w:rsidRPr="00163714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Signed:</w:t>
            </w:r>
            <w:r w:rsidRPr="00163714">
              <w:rPr>
                <w:rFonts w:asciiTheme="minorHAnsi" w:hAnsiTheme="minorHAnsi"/>
                <w:b w:val="0"/>
                <w:sz w:val="24"/>
              </w:rPr>
              <w:t>______________________ Date:_____________________</w:t>
            </w:r>
          </w:p>
          <w:p w:rsidR="00A42A3C" w:rsidRDefault="00A42A3C" w:rsidP="00163714">
            <w:pPr>
              <w:pStyle w:val="Title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A42A3C" w:rsidTr="00A42A3C">
        <w:tc>
          <w:tcPr>
            <w:tcW w:w="3964" w:type="dxa"/>
          </w:tcPr>
          <w:p w:rsidR="00A42A3C" w:rsidRP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A42A3C">
              <w:rPr>
                <w:rFonts w:asciiTheme="minorHAnsi" w:hAnsiTheme="minorHAnsi"/>
                <w:b w:val="0"/>
                <w:sz w:val="24"/>
              </w:rPr>
              <w:t>Countersigned by School Principal:</w:t>
            </w:r>
          </w:p>
          <w:p w:rsidR="00A42A3C" w:rsidRP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5052" w:type="dxa"/>
          </w:tcPr>
          <w:p w:rsidR="00A42A3C" w:rsidRPr="00163714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Signed:</w:t>
            </w:r>
            <w:r w:rsidRPr="00163714">
              <w:rPr>
                <w:rFonts w:asciiTheme="minorHAnsi" w:hAnsiTheme="minorHAnsi"/>
                <w:b w:val="0"/>
                <w:sz w:val="24"/>
              </w:rPr>
              <w:t>______________________ Date:_____________________</w:t>
            </w:r>
          </w:p>
          <w:p w:rsidR="00A42A3C" w:rsidRDefault="00A42A3C" w:rsidP="00A42A3C">
            <w:pPr>
              <w:pStyle w:val="Title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</w:tbl>
    <w:p w:rsidR="004E269F" w:rsidRPr="004E269F" w:rsidRDefault="004E269F" w:rsidP="00163714">
      <w:pPr>
        <w:pStyle w:val="Title"/>
        <w:jc w:val="both"/>
        <w:rPr>
          <w:rFonts w:asciiTheme="minorHAnsi" w:hAnsiTheme="minorHAnsi"/>
          <w:sz w:val="24"/>
        </w:rPr>
      </w:pPr>
    </w:p>
    <w:p w:rsidR="00163714" w:rsidRPr="00163714" w:rsidRDefault="00163714" w:rsidP="00163714">
      <w:pPr>
        <w:pStyle w:val="Title"/>
        <w:jc w:val="both"/>
        <w:rPr>
          <w:rFonts w:asciiTheme="minorHAnsi" w:hAnsiTheme="minorHAnsi"/>
          <w:b w:val="0"/>
          <w:sz w:val="24"/>
        </w:rPr>
      </w:pPr>
    </w:p>
    <w:sectPr w:rsidR="00163714" w:rsidRPr="00163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AC" w:rsidRDefault="00AB18AC" w:rsidP="00040412">
      <w:pPr>
        <w:spacing w:after="0" w:line="240" w:lineRule="auto"/>
      </w:pPr>
      <w:r>
        <w:separator/>
      </w:r>
    </w:p>
  </w:endnote>
  <w:endnote w:type="continuationSeparator" w:id="0">
    <w:p w:rsidR="00AB18AC" w:rsidRDefault="00AB18AC" w:rsidP="0004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AC" w:rsidRDefault="00AB18AC" w:rsidP="00040412">
      <w:pPr>
        <w:spacing w:after="0" w:line="240" w:lineRule="auto"/>
      </w:pPr>
      <w:r>
        <w:separator/>
      </w:r>
    </w:p>
  </w:footnote>
  <w:footnote w:type="continuationSeparator" w:id="0">
    <w:p w:rsidR="00AB18AC" w:rsidRDefault="00AB18AC" w:rsidP="00040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06" o:spid="_x0000_i1026" type="#_x0000_t75" style="width:147pt;height:27.75pt;visibility:visible;mso-wrap-style:square" o:bullet="t">
        <v:imagedata r:id="rId1" o:title=""/>
      </v:shape>
    </w:pict>
  </w:numPicBullet>
  <w:abstractNum w:abstractNumId="0" w15:restartNumberingAfterBreak="0">
    <w:nsid w:val="03A92C2C"/>
    <w:multiLevelType w:val="hybridMultilevel"/>
    <w:tmpl w:val="8088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2CD8"/>
    <w:multiLevelType w:val="hybridMultilevel"/>
    <w:tmpl w:val="88F210AC"/>
    <w:lvl w:ilvl="0" w:tplc="E9E828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D692C"/>
    <w:multiLevelType w:val="hybridMultilevel"/>
    <w:tmpl w:val="17160E5E"/>
    <w:lvl w:ilvl="0" w:tplc="D4B48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A655B"/>
    <w:multiLevelType w:val="hybridMultilevel"/>
    <w:tmpl w:val="2E98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1C36"/>
    <w:multiLevelType w:val="hybridMultilevel"/>
    <w:tmpl w:val="6AD04A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76E4"/>
    <w:multiLevelType w:val="hybridMultilevel"/>
    <w:tmpl w:val="BCE2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5EE6"/>
    <w:multiLevelType w:val="hybridMultilevel"/>
    <w:tmpl w:val="E968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51CE2"/>
    <w:multiLevelType w:val="hybridMultilevel"/>
    <w:tmpl w:val="DE5041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B0390"/>
    <w:multiLevelType w:val="hybridMultilevel"/>
    <w:tmpl w:val="97A86D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6A68"/>
    <w:multiLevelType w:val="hybridMultilevel"/>
    <w:tmpl w:val="384C0590"/>
    <w:lvl w:ilvl="0" w:tplc="80385F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A7783"/>
    <w:multiLevelType w:val="hybridMultilevel"/>
    <w:tmpl w:val="761E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73E9"/>
    <w:multiLevelType w:val="hybridMultilevel"/>
    <w:tmpl w:val="0BF0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B7D1C"/>
    <w:multiLevelType w:val="hybridMultilevel"/>
    <w:tmpl w:val="D0469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657C6"/>
    <w:multiLevelType w:val="hybridMultilevel"/>
    <w:tmpl w:val="2132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506A0"/>
    <w:multiLevelType w:val="hybridMultilevel"/>
    <w:tmpl w:val="6734D4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1522D"/>
    <w:multiLevelType w:val="hybridMultilevel"/>
    <w:tmpl w:val="BE50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C2CE8"/>
    <w:multiLevelType w:val="hybridMultilevel"/>
    <w:tmpl w:val="FCD06D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F32D3"/>
    <w:multiLevelType w:val="hybridMultilevel"/>
    <w:tmpl w:val="328E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C4AB9"/>
    <w:multiLevelType w:val="hybridMultilevel"/>
    <w:tmpl w:val="C8C4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B1DAD"/>
    <w:multiLevelType w:val="hybridMultilevel"/>
    <w:tmpl w:val="5A64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64AA1"/>
    <w:multiLevelType w:val="hybridMultilevel"/>
    <w:tmpl w:val="FAEA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03653"/>
    <w:multiLevelType w:val="hybridMultilevel"/>
    <w:tmpl w:val="C018E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C3938"/>
    <w:multiLevelType w:val="hybridMultilevel"/>
    <w:tmpl w:val="9562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67647"/>
    <w:multiLevelType w:val="hybridMultilevel"/>
    <w:tmpl w:val="C6D8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5D4F"/>
    <w:multiLevelType w:val="hybridMultilevel"/>
    <w:tmpl w:val="929A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F6E30"/>
    <w:multiLevelType w:val="hybridMultilevel"/>
    <w:tmpl w:val="0892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D0A01"/>
    <w:multiLevelType w:val="hybridMultilevel"/>
    <w:tmpl w:val="0DD88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340FE"/>
    <w:multiLevelType w:val="hybridMultilevel"/>
    <w:tmpl w:val="2F8E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927B2"/>
    <w:multiLevelType w:val="hybridMultilevel"/>
    <w:tmpl w:val="0088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A012E"/>
    <w:multiLevelType w:val="hybridMultilevel"/>
    <w:tmpl w:val="070CD4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9"/>
  </w:num>
  <w:num w:numId="4">
    <w:abstractNumId w:val="4"/>
  </w:num>
  <w:num w:numId="5">
    <w:abstractNumId w:val="1"/>
  </w:num>
  <w:num w:numId="6">
    <w:abstractNumId w:val="7"/>
  </w:num>
  <w:num w:numId="7">
    <w:abstractNumId w:val="14"/>
  </w:num>
  <w:num w:numId="8">
    <w:abstractNumId w:val="16"/>
  </w:num>
  <w:num w:numId="9">
    <w:abstractNumId w:val="21"/>
  </w:num>
  <w:num w:numId="10">
    <w:abstractNumId w:val="26"/>
  </w:num>
  <w:num w:numId="11">
    <w:abstractNumId w:val="13"/>
  </w:num>
  <w:num w:numId="12">
    <w:abstractNumId w:val="3"/>
  </w:num>
  <w:num w:numId="13">
    <w:abstractNumId w:val="22"/>
  </w:num>
  <w:num w:numId="14">
    <w:abstractNumId w:val="6"/>
  </w:num>
  <w:num w:numId="15">
    <w:abstractNumId w:val="10"/>
  </w:num>
  <w:num w:numId="16">
    <w:abstractNumId w:val="12"/>
  </w:num>
  <w:num w:numId="17">
    <w:abstractNumId w:val="24"/>
  </w:num>
  <w:num w:numId="18">
    <w:abstractNumId w:val="8"/>
  </w:num>
  <w:num w:numId="19">
    <w:abstractNumId w:val="19"/>
  </w:num>
  <w:num w:numId="20">
    <w:abstractNumId w:val="0"/>
  </w:num>
  <w:num w:numId="21">
    <w:abstractNumId w:val="20"/>
  </w:num>
  <w:num w:numId="22">
    <w:abstractNumId w:val="28"/>
  </w:num>
  <w:num w:numId="23">
    <w:abstractNumId w:val="11"/>
  </w:num>
  <w:num w:numId="24">
    <w:abstractNumId w:val="18"/>
  </w:num>
  <w:num w:numId="25">
    <w:abstractNumId w:val="23"/>
  </w:num>
  <w:num w:numId="26">
    <w:abstractNumId w:val="15"/>
  </w:num>
  <w:num w:numId="27">
    <w:abstractNumId w:val="5"/>
  </w:num>
  <w:num w:numId="28">
    <w:abstractNumId w:val="25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D4"/>
    <w:rsid w:val="0001080B"/>
    <w:rsid w:val="00022499"/>
    <w:rsid w:val="00030CC2"/>
    <w:rsid w:val="00040412"/>
    <w:rsid w:val="000660D4"/>
    <w:rsid w:val="000F408B"/>
    <w:rsid w:val="00163714"/>
    <w:rsid w:val="00191CDA"/>
    <w:rsid w:val="002157FC"/>
    <w:rsid w:val="00291B0C"/>
    <w:rsid w:val="00293FAD"/>
    <w:rsid w:val="002C2663"/>
    <w:rsid w:val="00332478"/>
    <w:rsid w:val="00340D85"/>
    <w:rsid w:val="0039399C"/>
    <w:rsid w:val="00403092"/>
    <w:rsid w:val="00417F6F"/>
    <w:rsid w:val="004730F8"/>
    <w:rsid w:val="004E269F"/>
    <w:rsid w:val="00601155"/>
    <w:rsid w:val="00696962"/>
    <w:rsid w:val="00725D85"/>
    <w:rsid w:val="00726D27"/>
    <w:rsid w:val="0074458D"/>
    <w:rsid w:val="00774E65"/>
    <w:rsid w:val="007917C6"/>
    <w:rsid w:val="00795E6A"/>
    <w:rsid w:val="007C4C0F"/>
    <w:rsid w:val="008C52E9"/>
    <w:rsid w:val="008D567F"/>
    <w:rsid w:val="00933F64"/>
    <w:rsid w:val="00987320"/>
    <w:rsid w:val="00992370"/>
    <w:rsid w:val="00997318"/>
    <w:rsid w:val="009B5CE5"/>
    <w:rsid w:val="009E7C3B"/>
    <w:rsid w:val="00A20884"/>
    <w:rsid w:val="00A34DDF"/>
    <w:rsid w:val="00A42A3C"/>
    <w:rsid w:val="00AB18AC"/>
    <w:rsid w:val="00AF779A"/>
    <w:rsid w:val="00B62FB0"/>
    <w:rsid w:val="00BC4977"/>
    <w:rsid w:val="00BF1925"/>
    <w:rsid w:val="00C20EFF"/>
    <w:rsid w:val="00C256DF"/>
    <w:rsid w:val="00C40A3E"/>
    <w:rsid w:val="00CD56B9"/>
    <w:rsid w:val="00CF6993"/>
    <w:rsid w:val="00D541EE"/>
    <w:rsid w:val="00D72923"/>
    <w:rsid w:val="00D80F1E"/>
    <w:rsid w:val="00E058D6"/>
    <w:rsid w:val="00E960A0"/>
    <w:rsid w:val="00E978DD"/>
    <w:rsid w:val="00ED31E5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866501"/>
  <w15:docId w15:val="{96F21524-0A3B-48C7-85B6-3CFA5495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64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12"/>
  </w:style>
  <w:style w:type="paragraph" w:styleId="Footer">
    <w:name w:val="footer"/>
    <w:basedOn w:val="Normal"/>
    <w:link w:val="FooterChar"/>
    <w:uiPriority w:val="99"/>
    <w:unhideWhenUsed/>
    <w:rsid w:val="00040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12"/>
  </w:style>
  <w:style w:type="character" w:customStyle="1" w:styleId="Heading1Char">
    <w:name w:val="Heading 1 Char"/>
    <w:basedOn w:val="DefaultParagraphFont"/>
    <w:link w:val="Heading1"/>
    <w:rsid w:val="00FA64CD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FA64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FA64CD"/>
    <w:rPr>
      <w:rFonts w:ascii="Times New Roman" w:eastAsia="Times New Roman" w:hAnsi="Times New Roman" w:cs="Times New Roman"/>
      <w:b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1637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e.gov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DDD9-773C-4D2F-A391-37C437C8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7CFBCF3C</Template>
  <TotalTime>0</TotalTime>
  <Pages>13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Kennedy</dc:creator>
  <cp:lastModifiedBy>J SMYTH</cp:lastModifiedBy>
  <cp:revision>2</cp:revision>
  <cp:lastPrinted>2019-05-17T10:08:00Z</cp:lastPrinted>
  <dcterms:created xsi:type="dcterms:W3CDTF">2019-05-17T10:08:00Z</dcterms:created>
  <dcterms:modified xsi:type="dcterms:W3CDTF">2019-05-17T10:08:00Z</dcterms:modified>
</cp:coreProperties>
</file>